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AAE5" w14:textId="770947B1" w:rsid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  <w:r>
        <w:rPr>
          <w:noProof/>
          <w:color w:val="00B050"/>
          <w:sz w:val="28"/>
        </w:rPr>
        <w:drawing>
          <wp:anchor distT="0" distB="0" distL="114300" distR="114300" simplePos="0" relativeHeight="251658240" behindDoc="1" locked="0" layoutInCell="1" allowOverlap="1" wp14:anchorId="3A103D6C" wp14:editId="4C9F3CFE">
            <wp:simplePos x="0" y="0"/>
            <wp:positionH relativeFrom="column">
              <wp:posOffset>-317500</wp:posOffset>
            </wp:positionH>
            <wp:positionV relativeFrom="paragraph">
              <wp:posOffset>-911225</wp:posOffset>
            </wp:positionV>
            <wp:extent cx="7620000" cy="10639425"/>
            <wp:effectExtent l="0" t="0" r="0" b="9525"/>
            <wp:wrapNone/>
            <wp:docPr id="117127504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75043" name="صورة 11712750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6FA7B" w14:textId="77777777" w:rsid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</w:p>
    <w:p w14:paraId="6022BDCD" w14:textId="77777777" w:rsid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</w:p>
    <w:p w14:paraId="17BF4E26" w14:textId="77777777" w:rsid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</w:p>
    <w:p w14:paraId="6EC2674F" w14:textId="77777777" w:rsid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</w:p>
    <w:p w14:paraId="59CDB39D" w14:textId="6A0C23B3" w:rsidR="00320B01" w:rsidRPr="001D485F" w:rsidRDefault="001D485F" w:rsidP="001D485F">
      <w:pPr>
        <w:pStyle w:val="a3"/>
        <w:spacing w:before="32"/>
        <w:jc w:val="center"/>
        <w:rPr>
          <w:color w:val="00B050"/>
          <w:sz w:val="28"/>
        </w:rPr>
      </w:pPr>
      <w:r w:rsidRPr="001D485F">
        <w:rPr>
          <w:color w:val="00B050"/>
          <w:sz w:val="28"/>
        </w:rPr>
        <w:t>Broad Beans</w:t>
      </w:r>
    </w:p>
    <w:p w14:paraId="41887411" w14:textId="77777777" w:rsidR="001D485F" w:rsidRDefault="001D485F">
      <w:pPr>
        <w:pStyle w:val="3"/>
        <w:spacing w:line="320" w:lineRule="exact"/>
      </w:pPr>
    </w:p>
    <w:p w14:paraId="43707BCE" w14:textId="2125C878" w:rsidR="00320B01" w:rsidRDefault="00000000">
      <w:pPr>
        <w:pStyle w:val="3"/>
        <w:spacing w:line="320" w:lineRule="exact"/>
        <w:rPr>
          <w:u w:val="none"/>
        </w:rPr>
      </w:pPr>
      <w:r>
        <w:t>RAW</w:t>
      </w:r>
      <w:r>
        <w:rPr>
          <w:spacing w:val="1"/>
        </w:rPr>
        <w:t xml:space="preserve"> </w:t>
      </w:r>
      <w:r>
        <w:rPr>
          <w:spacing w:val="-2"/>
        </w:rPr>
        <w:t>MATERIAL</w:t>
      </w:r>
    </w:p>
    <w:p w14:paraId="4D4A6BA5" w14:textId="77777777" w:rsidR="00320B01" w:rsidRDefault="00000000">
      <w:pPr>
        <w:pStyle w:val="a3"/>
        <w:spacing w:line="242" w:lineRule="auto"/>
        <w:ind w:left="220" w:right="226"/>
      </w:pP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mixed</w:t>
      </w:r>
      <w:r>
        <w:rPr>
          <w:spacing w:val="-12"/>
          <w:w w:val="110"/>
        </w:rPr>
        <w:t xml:space="preserve"> </w:t>
      </w:r>
      <w:r>
        <w:rPr>
          <w:w w:val="110"/>
        </w:rPr>
        <w:t>vegetables</w:t>
      </w:r>
      <w:r>
        <w:rPr>
          <w:spacing w:val="-13"/>
          <w:w w:val="110"/>
        </w:rPr>
        <w:t xml:space="preserve"> </w:t>
      </w:r>
      <w:r>
        <w:rPr>
          <w:w w:val="110"/>
        </w:rPr>
        <w:t>shall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produced</w:t>
      </w:r>
      <w:r>
        <w:rPr>
          <w:spacing w:val="-12"/>
          <w:w w:val="110"/>
        </w:rPr>
        <w:t xml:space="preserve"> </w:t>
      </w:r>
      <w:r>
        <w:rPr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w w:val="110"/>
        </w:rPr>
        <w:t>fresh</w:t>
      </w:r>
      <w:r>
        <w:rPr>
          <w:spacing w:val="-14"/>
          <w:w w:val="110"/>
        </w:rPr>
        <w:t xml:space="preserve"> </w:t>
      </w:r>
      <w:r>
        <w:rPr>
          <w:w w:val="110"/>
        </w:rPr>
        <w:t>sound</w:t>
      </w:r>
      <w:r>
        <w:rPr>
          <w:spacing w:val="-12"/>
          <w:w w:val="110"/>
        </w:rPr>
        <w:t xml:space="preserve"> </w:t>
      </w:r>
      <w:r>
        <w:rPr>
          <w:w w:val="110"/>
        </w:rPr>
        <w:t>vegetables.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process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shall ensure stability of </w:t>
      </w:r>
      <w:proofErr w:type="spellStart"/>
      <w:r>
        <w:rPr>
          <w:w w:val="110"/>
        </w:rPr>
        <w:t>colour</w:t>
      </w:r>
      <w:proofErr w:type="spellEnd"/>
      <w:r>
        <w:rPr>
          <w:w w:val="110"/>
        </w:rPr>
        <w:t xml:space="preserve"> and </w:t>
      </w:r>
      <w:proofErr w:type="spellStart"/>
      <w:r>
        <w:rPr>
          <w:w w:val="110"/>
        </w:rPr>
        <w:t>flavour</w:t>
      </w:r>
      <w:proofErr w:type="spellEnd"/>
      <w:r>
        <w:rPr>
          <w:w w:val="110"/>
        </w:rPr>
        <w:t xml:space="preserve"> and the product temperature shall not be warmer than -18c when frozen.</w:t>
      </w:r>
    </w:p>
    <w:p w14:paraId="3B1082AA" w14:textId="77777777" w:rsidR="00320B01" w:rsidRDefault="00000000">
      <w:pPr>
        <w:pStyle w:val="3"/>
        <w:spacing w:before="274" w:line="321" w:lineRule="exact"/>
        <w:rPr>
          <w:u w:val="none"/>
        </w:rPr>
      </w:pPr>
      <w:r>
        <w:t>DEFINITION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DEFECTS</w:t>
      </w:r>
    </w:p>
    <w:p w14:paraId="037198EA" w14:textId="6F5008DE" w:rsidR="00320B01" w:rsidRDefault="00320B01" w:rsidP="001D485F">
      <w:pPr>
        <w:pStyle w:val="4"/>
        <w:ind w:left="0"/>
      </w:pPr>
    </w:p>
    <w:p w14:paraId="380404BA" w14:textId="77777777" w:rsidR="00320B01" w:rsidRDefault="00000000">
      <w:pPr>
        <w:pStyle w:val="a3"/>
        <w:spacing w:before="2" w:line="242" w:lineRule="auto"/>
        <w:ind w:left="220"/>
      </w:pPr>
      <w:r>
        <w:rPr>
          <w:w w:val="110"/>
        </w:rPr>
        <w:t>This</w:t>
      </w:r>
      <w:r>
        <w:rPr>
          <w:spacing w:val="-2"/>
          <w:w w:val="110"/>
        </w:rPr>
        <w:t xml:space="preserve"> </w:t>
      </w:r>
      <w:r>
        <w:rPr>
          <w:w w:val="110"/>
        </w:rPr>
        <w:t>includes any material not</w:t>
      </w:r>
      <w:r>
        <w:rPr>
          <w:spacing w:val="-2"/>
          <w:w w:val="110"/>
        </w:rPr>
        <w:t xml:space="preserve"> </w:t>
      </w:r>
      <w:r>
        <w:rPr>
          <w:w w:val="110"/>
        </w:rPr>
        <w:t>derived from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product</w:t>
      </w:r>
      <w:r>
        <w:rPr>
          <w:spacing w:val="-2"/>
          <w:w w:val="110"/>
        </w:rPr>
        <w:t xml:space="preserve"> </w:t>
      </w:r>
      <w:r>
        <w:rPr>
          <w:w w:val="110"/>
        </w:rPr>
        <w:t>plant or defined as EVM</w:t>
      </w:r>
      <w:r>
        <w:rPr>
          <w:spacing w:val="-2"/>
          <w:w w:val="110"/>
        </w:rPr>
        <w:t xml:space="preserve"> </w:t>
      </w:r>
      <w:r>
        <w:rPr>
          <w:w w:val="110"/>
        </w:rPr>
        <w:t>such</w:t>
      </w:r>
      <w:r>
        <w:rPr>
          <w:spacing w:val="-2"/>
          <w:w w:val="110"/>
        </w:rPr>
        <w:t xml:space="preserve"> </w:t>
      </w:r>
      <w:r>
        <w:rPr>
          <w:w w:val="110"/>
        </w:rPr>
        <w:t>as insects,</w:t>
      </w:r>
      <w:r>
        <w:rPr>
          <w:spacing w:val="-6"/>
          <w:w w:val="110"/>
        </w:rPr>
        <w:t xml:space="preserve"> </w:t>
      </w:r>
      <w:r>
        <w:rPr>
          <w:w w:val="110"/>
        </w:rPr>
        <w:t>wood,</w:t>
      </w:r>
      <w:r>
        <w:rPr>
          <w:spacing w:val="-7"/>
          <w:w w:val="110"/>
        </w:rPr>
        <w:t xml:space="preserve"> </w:t>
      </w:r>
      <w:r>
        <w:rPr>
          <w:w w:val="110"/>
        </w:rPr>
        <w:t>glass,</w:t>
      </w:r>
      <w:r>
        <w:rPr>
          <w:spacing w:val="-6"/>
          <w:w w:val="110"/>
        </w:rPr>
        <w:t xml:space="preserve"> </w:t>
      </w:r>
      <w:r>
        <w:rPr>
          <w:w w:val="110"/>
        </w:rPr>
        <w:t>metal,</w:t>
      </w:r>
      <w:r>
        <w:rPr>
          <w:spacing w:val="-8"/>
          <w:w w:val="110"/>
        </w:rPr>
        <w:t xml:space="preserve"> </w:t>
      </w:r>
      <w:r>
        <w:rPr>
          <w:w w:val="110"/>
        </w:rPr>
        <w:t>snails,</w:t>
      </w:r>
      <w:r>
        <w:rPr>
          <w:spacing w:val="-8"/>
          <w:w w:val="110"/>
        </w:rPr>
        <w:t xml:space="preserve"> </w:t>
      </w:r>
      <w:r>
        <w:rPr>
          <w:w w:val="110"/>
        </w:rPr>
        <w:t>slugs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any</w:t>
      </w:r>
      <w:r>
        <w:rPr>
          <w:spacing w:val="-5"/>
          <w:w w:val="110"/>
        </w:rPr>
        <w:t xml:space="preserve"> </w:t>
      </w:r>
      <w:r>
        <w:rPr>
          <w:w w:val="110"/>
        </w:rPr>
        <w:t>other</w:t>
      </w:r>
      <w:r>
        <w:rPr>
          <w:spacing w:val="-7"/>
          <w:w w:val="110"/>
        </w:rPr>
        <w:t xml:space="preserve"> </w:t>
      </w:r>
      <w:r>
        <w:rPr>
          <w:w w:val="110"/>
        </w:rPr>
        <w:t>material</w:t>
      </w:r>
      <w:r>
        <w:rPr>
          <w:spacing w:val="-5"/>
          <w:w w:val="110"/>
        </w:rPr>
        <w:t xml:space="preserve"> </w:t>
      </w:r>
      <w:r>
        <w:rPr>
          <w:w w:val="110"/>
        </w:rPr>
        <w:t>which</w:t>
      </w:r>
      <w:r>
        <w:rPr>
          <w:spacing w:val="-8"/>
          <w:w w:val="110"/>
        </w:rPr>
        <w:t xml:space="preserve"> </w:t>
      </w:r>
      <w:r>
        <w:rPr>
          <w:w w:val="110"/>
        </w:rPr>
        <w:t>may</w:t>
      </w:r>
      <w:r>
        <w:rPr>
          <w:spacing w:val="-7"/>
          <w:w w:val="110"/>
        </w:rPr>
        <w:t xml:space="preserve"> </w:t>
      </w:r>
      <w:r>
        <w:rPr>
          <w:w w:val="110"/>
        </w:rPr>
        <w:t>render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final product unacceptable.</w:t>
      </w:r>
    </w:p>
    <w:p w14:paraId="0D36247F" w14:textId="77777777" w:rsidR="00320B01" w:rsidRDefault="00320B01">
      <w:pPr>
        <w:pStyle w:val="a3"/>
      </w:pPr>
    </w:p>
    <w:p w14:paraId="7122D634" w14:textId="77777777" w:rsidR="00320B01" w:rsidRDefault="00000000">
      <w:pPr>
        <w:pStyle w:val="4"/>
      </w:pPr>
      <w:r>
        <w:rPr>
          <w:spacing w:val="6"/>
        </w:rPr>
        <w:t>Extraneous</w:t>
      </w:r>
      <w:r>
        <w:rPr>
          <w:spacing w:val="51"/>
        </w:rPr>
        <w:t xml:space="preserve"> </w:t>
      </w:r>
      <w:r>
        <w:rPr>
          <w:spacing w:val="6"/>
        </w:rPr>
        <w:t>Vegetable</w:t>
      </w:r>
      <w:r>
        <w:rPr>
          <w:spacing w:val="54"/>
        </w:rPr>
        <w:t xml:space="preserve"> </w:t>
      </w:r>
      <w:r>
        <w:rPr>
          <w:spacing w:val="-2"/>
        </w:rPr>
        <w:t>Matter</w:t>
      </w:r>
    </w:p>
    <w:p w14:paraId="60808053" w14:textId="77777777" w:rsidR="00320B01" w:rsidRDefault="00000000">
      <w:pPr>
        <w:pStyle w:val="a3"/>
        <w:spacing w:line="242" w:lineRule="auto"/>
        <w:ind w:left="220" w:right="226"/>
      </w:pPr>
      <w:r>
        <w:rPr>
          <w:w w:val="110"/>
        </w:rPr>
        <w:t>This</w:t>
      </w:r>
      <w:r>
        <w:rPr>
          <w:spacing w:val="-6"/>
          <w:w w:val="110"/>
        </w:rPr>
        <w:t xml:space="preserve"> </w:t>
      </w:r>
      <w:r>
        <w:rPr>
          <w:w w:val="110"/>
        </w:rPr>
        <w:t>includes</w:t>
      </w:r>
      <w:r>
        <w:rPr>
          <w:spacing w:val="-4"/>
          <w:w w:val="110"/>
        </w:rPr>
        <w:t xml:space="preserve"> </w:t>
      </w:r>
      <w:r>
        <w:rPr>
          <w:w w:val="110"/>
        </w:rPr>
        <w:t>any</w:t>
      </w:r>
      <w:r>
        <w:rPr>
          <w:spacing w:val="-4"/>
          <w:w w:val="110"/>
        </w:rPr>
        <w:t xml:space="preserve"> </w:t>
      </w:r>
      <w:r>
        <w:rPr>
          <w:w w:val="110"/>
        </w:rPr>
        <w:t>vegetable</w:t>
      </w:r>
      <w:r>
        <w:rPr>
          <w:spacing w:val="-6"/>
          <w:w w:val="110"/>
        </w:rPr>
        <w:t xml:space="preserve"> </w:t>
      </w:r>
      <w:r>
        <w:rPr>
          <w:w w:val="110"/>
        </w:rPr>
        <w:t>matter</w:t>
      </w:r>
      <w:r>
        <w:rPr>
          <w:spacing w:val="-4"/>
          <w:w w:val="110"/>
        </w:rPr>
        <w:t xml:space="preserve"> </w:t>
      </w:r>
      <w:r>
        <w:rPr>
          <w:w w:val="110"/>
        </w:rPr>
        <w:t>other</w:t>
      </w:r>
      <w:r>
        <w:rPr>
          <w:spacing w:val="-2"/>
          <w:w w:val="110"/>
        </w:rPr>
        <w:t xml:space="preserve"> </w:t>
      </w:r>
      <w:r>
        <w:rPr>
          <w:w w:val="110"/>
        </w:rPr>
        <w:t>than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product</w:t>
      </w:r>
      <w:r>
        <w:rPr>
          <w:spacing w:val="-3"/>
          <w:w w:val="110"/>
        </w:rPr>
        <w:t xml:space="preserve"> </w:t>
      </w:r>
      <w:r>
        <w:rPr>
          <w:w w:val="110"/>
        </w:rPr>
        <w:t>which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derived</w:t>
      </w:r>
      <w:r>
        <w:rPr>
          <w:spacing w:val="-3"/>
          <w:w w:val="110"/>
        </w:rPr>
        <w:t xml:space="preserve"> </w:t>
      </w:r>
      <w:r>
        <w:rPr>
          <w:w w:val="110"/>
        </w:rPr>
        <w:t>from</w:t>
      </w:r>
      <w:r>
        <w:rPr>
          <w:spacing w:val="-4"/>
          <w:w w:val="110"/>
        </w:rPr>
        <w:t xml:space="preserve"> </w:t>
      </w:r>
      <w:r>
        <w:rPr>
          <w:w w:val="110"/>
        </w:rPr>
        <w:t>the product plant.</w:t>
      </w:r>
    </w:p>
    <w:p w14:paraId="3CC7DEAC" w14:textId="77777777" w:rsidR="00320B01" w:rsidRDefault="00320B01">
      <w:pPr>
        <w:pStyle w:val="a3"/>
        <w:spacing w:before="43"/>
      </w:pPr>
    </w:p>
    <w:p w14:paraId="5AB64340" w14:textId="77777777" w:rsidR="00320B01" w:rsidRDefault="00000000">
      <w:pPr>
        <w:pStyle w:val="4"/>
      </w:pPr>
      <w:bookmarkStart w:id="0" w:name="_TOC_250001"/>
      <w:r>
        <w:rPr>
          <w:spacing w:val="-2"/>
          <w:w w:val="110"/>
        </w:rPr>
        <w:t>Major</w:t>
      </w:r>
      <w:r>
        <w:rPr>
          <w:spacing w:val="-12"/>
          <w:w w:val="110"/>
        </w:rPr>
        <w:t xml:space="preserve"> </w:t>
      </w:r>
      <w:bookmarkEnd w:id="0"/>
      <w:r>
        <w:rPr>
          <w:spacing w:val="-2"/>
          <w:w w:val="110"/>
        </w:rPr>
        <w:t>Blemish</w:t>
      </w:r>
    </w:p>
    <w:p w14:paraId="1D3ED521" w14:textId="77777777" w:rsidR="00320B01" w:rsidRDefault="00000000">
      <w:pPr>
        <w:pStyle w:val="a3"/>
        <w:spacing w:line="242" w:lineRule="auto"/>
        <w:ind w:left="220" w:right="226"/>
      </w:pP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discoloured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area</w:t>
      </w:r>
      <w:r>
        <w:rPr>
          <w:spacing w:val="-8"/>
          <w:w w:val="110"/>
        </w:rPr>
        <w:t xml:space="preserve"> </w:t>
      </w:r>
      <w:r>
        <w:rPr>
          <w:w w:val="110"/>
        </w:rPr>
        <w:t>either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single</w:t>
      </w:r>
      <w:r>
        <w:rPr>
          <w:spacing w:val="-9"/>
          <w:w w:val="110"/>
        </w:rPr>
        <w:t xml:space="preserve"> </w:t>
      </w:r>
      <w:r>
        <w:rPr>
          <w:w w:val="110"/>
        </w:rPr>
        <w:t>blemish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aggregate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blemishes</w:t>
      </w:r>
      <w:r>
        <w:rPr>
          <w:spacing w:val="-8"/>
          <w:w w:val="110"/>
        </w:rPr>
        <w:t xml:space="preserve"> </w:t>
      </w:r>
      <w:r>
        <w:rPr>
          <w:w w:val="110"/>
        </w:rPr>
        <w:t>covering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area of more than 6mm in diameter.</w:t>
      </w:r>
    </w:p>
    <w:p w14:paraId="0E831587" w14:textId="77777777" w:rsidR="00320B01" w:rsidRDefault="00320B01">
      <w:pPr>
        <w:pStyle w:val="a3"/>
      </w:pPr>
    </w:p>
    <w:p w14:paraId="55DD9AE8" w14:textId="77777777" w:rsidR="00320B01" w:rsidRDefault="00000000" w:rsidP="001D485F">
      <w:pPr>
        <w:pStyle w:val="4"/>
        <w:spacing w:line="240" w:lineRule="auto"/>
      </w:pPr>
      <w:bookmarkStart w:id="1" w:name="_TOC_250000"/>
      <w:r>
        <w:rPr>
          <w:w w:val="110"/>
        </w:rPr>
        <w:t>Minor</w:t>
      </w:r>
      <w:r>
        <w:rPr>
          <w:spacing w:val="-19"/>
          <w:w w:val="110"/>
        </w:rPr>
        <w:t xml:space="preserve"> </w:t>
      </w:r>
      <w:bookmarkEnd w:id="1"/>
      <w:r>
        <w:rPr>
          <w:spacing w:val="-2"/>
          <w:w w:val="110"/>
        </w:rPr>
        <w:t>Blemish</w:t>
      </w:r>
    </w:p>
    <w:p w14:paraId="318C9F55" w14:textId="77777777" w:rsidR="00320B01" w:rsidRDefault="00000000">
      <w:pPr>
        <w:pStyle w:val="a3"/>
        <w:spacing w:before="6" w:line="247" w:lineRule="auto"/>
        <w:ind w:left="220" w:right="226"/>
      </w:pP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discoloured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area</w:t>
      </w:r>
      <w:r>
        <w:rPr>
          <w:spacing w:val="-8"/>
          <w:w w:val="110"/>
        </w:rPr>
        <w:t xml:space="preserve"> </w:t>
      </w:r>
      <w:r>
        <w:rPr>
          <w:w w:val="110"/>
        </w:rPr>
        <w:t>either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single</w:t>
      </w:r>
      <w:r>
        <w:rPr>
          <w:spacing w:val="-9"/>
          <w:w w:val="110"/>
        </w:rPr>
        <w:t xml:space="preserve"> </w:t>
      </w:r>
      <w:r>
        <w:rPr>
          <w:w w:val="110"/>
        </w:rPr>
        <w:t>blemish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aggregate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blemishes</w:t>
      </w:r>
      <w:r>
        <w:rPr>
          <w:spacing w:val="-8"/>
          <w:w w:val="110"/>
        </w:rPr>
        <w:t xml:space="preserve"> </w:t>
      </w:r>
      <w:r>
        <w:rPr>
          <w:w w:val="110"/>
        </w:rPr>
        <w:t>covering an</w:t>
      </w:r>
      <w:r>
        <w:rPr>
          <w:spacing w:val="-9"/>
          <w:w w:val="110"/>
        </w:rPr>
        <w:t xml:space="preserve"> </w:t>
      </w:r>
      <w:r>
        <w:rPr>
          <w:w w:val="110"/>
        </w:rPr>
        <w:t>area of between 2mm and 6mm in diameter.</w:t>
      </w:r>
    </w:p>
    <w:p w14:paraId="7AC94CAD" w14:textId="77777777" w:rsidR="00320B01" w:rsidRDefault="00320B01">
      <w:pPr>
        <w:pStyle w:val="a3"/>
      </w:pPr>
    </w:p>
    <w:p w14:paraId="178F9005" w14:textId="77777777" w:rsidR="00320B01" w:rsidRDefault="00320B01">
      <w:pPr>
        <w:pStyle w:val="a3"/>
        <w:spacing w:before="3"/>
      </w:pPr>
    </w:p>
    <w:p w14:paraId="7994DD5D" w14:textId="77777777" w:rsidR="00320B01" w:rsidRDefault="00000000">
      <w:pPr>
        <w:pStyle w:val="4"/>
        <w:spacing w:line="240" w:lineRule="auto"/>
      </w:pPr>
      <w:r>
        <w:rPr>
          <w:spacing w:val="-2"/>
          <w:w w:val="110"/>
        </w:rPr>
        <w:t>Ingredients</w:t>
      </w:r>
    </w:p>
    <w:p w14:paraId="5EFD38E9" w14:textId="77777777" w:rsidR="00320B01" w:rsidRDefault="00000000">
      <w:pPr>
        <w:pStyle w:val="a3"/>
        <w:spacing w:before="13" w:line="254" w:lineRule="auto"/>
        <w:ind w:left="220"/>
      </w:pPr>
      <w:r>
        <w:rPr>
          <w:w w:val="110"/>
        </w:rPr>
        <w:t>Products</w:t>
      </w:r>
      <w:r>
        <w:rPr>
          <w:spacing w:val="-8"/>
          <w:w w:val="110"/>
        </w:rPr>
        <w:t xml:space="preserve"> </w:t>
      </w:r>
      <w:r>
        <w:rPr>
          <w:w w:val="110"/>
        </w:rPr>
        <w:t>included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mix</w:t>
      </w:r>
      <w:r>
        <w:rPr>
          <w:spacing w:val="-8"/>
          <w:w w:val="110"/>
        </w:rPr>
        <w:t xml:space="preserve"> </w:t>
      </w:r>
      <w:r>
        <w:rPr>
          <w:w w:val="110"/>
        </w:rPr>
        <w:t>can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w w:val="110"/>
        </w:rPr>
        <w:t>of,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variety</w:t>
      </w:r>
      <w:r>
        <w:rPr>
          <w:spacing w:val="-5"/>
          <w:w w:val="110"/>
        </w:rPr>
        <w:t xml:space="preserve"> </w:t>
      </w:r>
      <w:r>
        <w:rPr>
          <w:w w:val="110"/>
        </w:rPr>
        <w:t>of,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following:</w:t>
      </w:r>
      <w:r>
        <w:rPr>
          <w:spacing w:val="-8"/>
          <w:w w:val="110"/>
        </w:rPr>
        <w:t xml:space="preserve"> </w:t>
      </w:r>
      <w:r>
        <w:rPr>
          <w:w w:val="110"/>
        </w:rPr>
        <w:t>Peas,</w:t>
      </w:r>
      <w:r>
        <w:rPr>
          <w:spacing w:val="-9"/>
          <w:w w:val="110"/>
        </w:rPr>
        <w:t xml:space="preserve"> </w:t>
      </w:r>
      <w:r>
        <w:rPr>
          <w:w w:val="110"/>
        </w:rPr>
        <w:t>Carrots, Sweetcorn, Cut Beans and Broad Beans.</w:t>
      </w:r>
    </w:p>
    <w:p w14:paraId="337D33DD" w14:textId="77777777" w:rsidR="00320B01" w:rsidRDefault="00000000">
      <w:pPr>
        <w:pStyle w:val="a3"/>
        <w:spacing w:line="233" w:lineRule="exact"/>
        <w:ind w:left="220"/>
      </w:pP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mix</w:t>
      </w:r>
      <w:r>
        <w:rPr>
          <w:spacing w:val="-12"/>
          <w:w w:val="110"/>
        </w:rPr>
        <w:t xml:space="preserve"> </w:t>
      </w:r>
      <w:r>
        <w:rPr>
          <w:w w:val="110"/>
        </w:rPr>
        <w:t>ratio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content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agreed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time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purchase.</w:t>
      </w:r>
    </w:p>
    <w:p w14:paraId="653B6A5E" w14:textId="77777777" w:rsidR="00320B01" w:rsidRDefault="00320B01">
      <w:pPr>
        <w:pStyle w:val="a3"/>
      </w:pPr>
    </w:p>
    <w:p w14:paraId="336C841F" w14:textId="77777777" w:rsidR="00320B01" w:rsidRDefault="00320B01">
      <w:pPr>
        <w:pStyle w:val="a3"/>
        <w:spacing w:before="208"/>
      </w:pPr>
    </w:p>
    <w:p w14:paraId="0174EF10" w14:textId="77777777" w:rsidR="00320B01" w:rsidRDefault="00320B01">
      <w:pPr>
        <w:rPr>
          <w:sz w:val="16"/>
        </w:rPr>
        <w:sectPr w:rsidR="00320B01">
          <w:headerReference w:type="even" r:id="rId7"/>
          <w:headerReference w:type="default" r:id="rId8"/>
          <w:type w:val="continuous"/>
          <w:pgSz w:w="11910" w:h="16840"/>
          <w:pgMar w:top="1480" w:right="500" w:bottom="280" w:left="500" w:header="986" w:footer="0" w:gutter="0"/>
          <w:pgNumType w:start="1"/>
          <w:cols w:space="720"/>
        </w:sectPr>
      </w:pPr>
    </w:p>
    <w:p w14:paraId="65D16FAD" w14:textId="2EB61EB5" w:rsidR="001D485F" w:rsidRDefault="001D485F">
      <w:pPr>
        <w:pStyle w:val="3"/>
        <w:spacing w:before="318"/>
      </w:pPr>
      <w:r>
        <w:rPr>
          <w:noProof/>
          <w:color w:val="00B050"/>
        </w:rPr>
        <w:lastRenderedPageBreak/>
        <w:drawing>
          <wp:anchor distT="0" distB="0" distL="114300" distR="114300" simplePos="0" relativeHeight="251660288" behindDoc="1" locked="0" layoutInCell="1" allowOverlap="1" wp14:anchorId="1BC4DDF2" wp14:editId="723FF3A8">
            <wp:simplePos x="0" y="0"/>
            <wp:positionH relativeFrom="column">
              <wp:posOffset>-317500</wp:posOffset>
            </wp:positionH>
            <wp:positionV relativeFrom="paragraph">
              <wp:posOffset>-1397000</wp:posOffset>
            </wp:positionV>
            <wp:extent cx="7934325" cy="12068175"/>
            <wp:effectExtent l="0" t="0" r="9525" b="9525"/>
            <wp:wrapNone/>
            <wp:docPr id="10497397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75043" name="صورة 11712750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206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EBDA1" w14:textId="77777777" w:rsidR="001D485F" w:rsidRDefault="001D485F">
      <w:pPr>
        <w:pStyle w:val="3"/>
        <w:spacing w:before="318"/>
      </w:pPr>
    </w:p>
    <w:p w14:paraId="17B75ADA" w14:textId="77777777" w:rsidR="001D485F" w:rsidRDefault="001D485F">
      <w:pPr>
        <w:pStyle w:val="3"/>
        <w:spacing w:before="318"/>
      </w:pPr>
    </w:p>
    <w:p w14:paraId="7E03EE9C" w14:textId="229DB862" w:rsidR="00320B01" w:rsidRDefault="00000000">
      <w:pPr>
        <w:pStyle w:val="3"/>
        <w:spacing w:before="318"/>
        <w:rPr>
          <w:u w:val="none"/>
        </w:rPr>
      </w:pPr>
      <w:r>
        <w:t>TOLERANCE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DEFECTS</w:t>
      </w:r>
    </w:p>
    <w:p w14:paraId="77E5C08B" w14:textId="77777777" w:rsidR="00320B01" w:rsidRDefault="00000000">
      <w:pPr>
        <w:pStyle w:val="a3"/>
        <w:spacing w:before="195" w:line="258" w:lineRule="exact"/>
        <w:ind w:left="220"/>
      </w:pPr>
      <w:r>
        <w:t>Assessed</w:t>
      </w:r>
      <w:r>
        <w:rPr>
          <w:spacing w:val="44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2"/>
        </w:rPr>
        <w:t>1000gms</w:t>
      </w:r>
    </w:p>
    <w:p w14:paraId="44189333" w14:textId="77777777" w:rsidR="00320B01" w:rsidRDefault="00000000">
      <w:pPr>
        <w:pStyle w:val="a3"/>
        <w:tabs>
          <w:tab w:val="left" w:pos="7421"/>
        </w:tabs>
        <w:spacing w:line="240" w:lineRule="exact"/>
        <w:ind w:left="220"/>
      </w:pPr>
      <w:r>
        <w:rPr>
          <w:spacing w:val="-2"/>
          <w:w w:val="110"/>
        </w:rPr>
        <w:t>Defects</w:t>
      </w:r>
      <w:r>
        <w:tab/>
      </w:r>
      <w:r>
        <w:rPr>
          <w:spacing w:val="-2"/>
          <w:w w:val="110"/>
        </w:rPr>
        <w:t>Tolerances</w:t>
      </w:r>
    </w:p>
    <w:p w14:paraId="7DD3EB5B" w14:textId="77777777" w:rsidR="00320B01" w:rsidRDefault="00000000">
      <w:pPr>
        <w:pStyle w:val="a3"/>
        <w:tabs>
          <w:tab w:val="left" w:pos="8141"/>
        </w:tabs>
        <w:spacing w:line="240" w:lineRule="exact"/>
        <w:ind w:left="220"/>
      </w:pPr>
      <w:r>
        <w:rPr>
          <w:spacing w:val="-5"/>
        </w:rPr>
        <w:t>FM</w:t>
      </w:r>
      <w:r>
        <w:tab/>
      </w:r>
      <w:r>
        <w:rPr>
          <w:spacing w:val="-10"/>
        </w:rPr>
        <w:t>0</w:t>
      </w:r>
    </w:p>
    <w:sdt>
      <w:sdtPr>
        <w:id w:val="1573618665"/>
        <w:docPartObj>
          <w:docPartGallery w:val="Table of Contents"/>
          <w:docPartUnique/>
        </w:docPartObj>
      </w:sdtPr>
      <w:sdtContent>
        <w:p w14:paraId="45F90E79" w14:textId="77777777" w:rsidR="00320B01" w:rsidRDefault="00000000">
          <w:pPr>
            <w:pStyle w:val="10"/>
            <w:tabs>
              <w:tab w:val="right" w:pos="8284"/>
            </w:tabs>
          </w:pPr>
          <w:r>
            <w:rPr>
              <w:spacing w:val="-5"/>
            </w:rPr>
            <w:t>EVM</w:t>
          </w:r>
          <w:r>
            <w:tab/>
          </w:r>
          <w:r>
            <w:rPr>
              <w:spacing w:val="-10"/>
            </w:rPr>
            <w:t>1</w:t>
          </w:r>
        </w:p>
        <w:p w14:paraId="7EAD2114" w14:textId="77777777" w:rsidR="00320B01" w:rsidRDefault="00000000">
          <w:pPr>
            <w:pStyle w:val="10"/>
          </w:pPr>
          <w:r>
            <w:t>Assessed</w:t>
          </w:r>
          <w:r>
            <w:rPr>
              <w:spacing w:val="44"/>
            </w:rPr>
            <w:t xml:space="preserve"> </w:t>
          </w:r>
          <w:r>
            <w:t>on</w:t>
          </w:r>
          <w:r>
            <w:rPr>
              <w:spacing w:val="41"/>
            </w:rPr>
            <w:t xml:space="preserve"> </w:t>
          </w:r>
          <w:r>
            <w:rPr>
              <w:spacing w:val="-2"/>
            </w:rPr>
            <w:t>250gms</w:t>
          </w:r>
        </w:p>
        <w:p w14:paraId="52DAF666" w14:textId="77777777" w:rsidR="00320B01" w:rsidRDefault="00000000">
          <w:pPr>
            <w:pStyle w:val="10"/>
            <w:tabs>
              <w:tab w:val="right" w:pos="8284"/>
            </w:tabs>
          </w:pPr>
          <w:hyperlink w:anchor="_TOC_250001" w:history="1">
            <w:r>
              <w:rPr>
                <w:w w:val="105"/>
              </w:rPr>
              <w:t>Major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Blemish</w:t>
            </w:r>
            <w:r>
              <w:tab/>
            </w:r>
            <w:r>
              <w:rPr>
                <w:spacing w:val="-10"/>
                <w:w w:val="105"/>
              </w:rPr>
              <w:t>3</w:t>
            </w:r>
          </w:hyperlink>
        </w:p>
        <w:p w14:paraId="352B83E4" w14:textId="77777777" w:rsidR="00320B01" w:rsidRDefault="00000000">
          <w:pPr>
            <w:pStyle w:val="10"/>
            <w:tabs>
              <w:tab w:val="right" w:pos="8425"/>
            </w:tabs>
            <w:spacing w:line="258" w:lineRule="exact"/>
          </w:pPr>
          <w:hyperlink w:anchor="_TOC_250000" w:history="1">
            <w:r>
              <w:rPr>
                <w:spacing w:val="-2"/>
                <w:w w:val="110"/>
              </w:rPr>
              <w:t>Minor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Blemish</w:t>
            </w:r>
            <w:r>
              <w:tab/>
            </w:r>
            <w:r>
              <w:rPr>
                <w:spacing w:val="-5"/>
                <w:w w:val="110"/>
              </w:rPr>
              <w:t>10</w:t>
            </w:r>
          </w:hyperlink>
        </w:p>
      </w:sdtContent>
    </w:sdt>
    <w:p w14:paraId="616F9DB0" w14:textId="77777777" w:rsidR="00320B01" w:rsidRDefault="00000000">
      <w:pPr>
        <w:pStyle w:val="3"/>
        <w:spacing w:before="167"/>
        <w:rPr>
          <w:u w:val="none"/>
        </w:rPr>
      </w:pPr>
      <w:r>
        <w:t>ORGANOLEPTIC</w:t>
      </w:r>
      <w:r>
        <w:rPr>
          <w:spacing w:val="45"/>
        </w:rPr>
        <w:t xml:space="preserve"> </w:t>
      </w:r>
      <w:r>
        <w:rPr>
          <w:spacing w:val="-2"/>
        </w:rPr>
        <w:t>STANDARDS</w:t>
      </w:r>
    </w:p>
    <w:p w14:paraId="12015D4E" w14:textId="77777777" w:rsidR="00320B01" w:rsidRDefault="00000000">
      <w:pPr>
        <w:pStyle w:val="a3"/>
        <w:tabs>
          <w:tab w:val="left" w:pos="2380"/>
        </w:tabs>
        <w:spacing w:before="225" w:line="208" w:lineRule="auto"/>
        <w:ind w:left="220" w:right="1730"/>
      </w:pPr>
      <w:proofErr w:type="spellStart"/>
      <w:r>
        <w:rPr>
          <w:spacing w:val="-2"/>
          <w:w w:val="115"/>
        </w:rPr>
        <w:t>Colour</w:t>
      </w:r>
      <w:proofErr w:type="spellEnd"/>
      <w:r>
        <w:tab/>
      </w:r>
      <w:r>
        <w:rPr>
          <w:w w:val="110"/>
        </w:rPr>
        <w:t xml:space="preserve">Bright, Uniform and typically characteristic of the product. </w:t>
      </w:r>
      <w:proofErr w:type="spellStart"/>
      <w:r>
        <w:rPr>
          <w:spacing w:val="-2"/>
          <w:w w:val="115"/>
        </w:rPr>
        <w:t>Flavour</w:t>
      </w:r>
      <w:proofErr w:type="spellEnd"/>
      <w:r>
        <w:tab/>
      </w:r>
      <w:r>
        <w:rPr>
          <w:w w:val="115"/>
        </w:rPr>
        <w:t>Fully</w:t>
      </w:r>
      <w:r>
        <w:rPr>
          <w:spacing w:val="-17"/>
          <w:w w:val="115"/>
        </w:rPr>
        <w:t xml:space="preserve"> </w:t>
      </w:r>
      <w:r>
        <w:rPr>
          <w:w w:val="115"/>
        </w:rPr>
        <w:t>sweet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Characteristic,</w:t>
      </w:r>
      <w:r>
        <w:rPr>
          <w:spacing w:val="-16"/>
          <w:w w:val="115"/>
        </w:rPr>
        <w:t xml:space="preserve"> </w:t>
      </w:r>
      <w:r>
        <w:rPr>
          <w:w w:val="115"/>
        </w:rPr>
        <w:t>typical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w w:val="115"/>
        </w:rPr>
        <w:t>each</w:t>
      </w:r>
      <w:r>
        <w:rPr>
          <w:spacing w:val="-17"/>
          <w:w w:val="115"/>
        </w:rPr>
        <w:t xml:space="preserve"> </w:t>
      </w:r>
      <w:r>
        <w:rPr>
          <w:w w:val="115"/>
        </w:rPr>
        <w:t>product.</w:t>
      </w:r>
    </w:p>
    <w:p w14:paraId="5965302F" w14:textId="77777777" w:rsidR="00320B01" w:rsidRDefault="00000000">
      <w:pPr>
        <w:pStyle w:val="a3"/>
        <w:tabs>
          <w:tab w:val="left" w:pos="2380"/>
        </w:tabs>
        <w:spacing w:line="208" w:lineRule="auto"/>
        <w:ind w:left="220" w:right="2016"/>
      </w:pPr>
      <w:r>
        <w:rPr>
          <w:spacing w:val="-2"/>
          <w:w w:val="110"/>
        </w:rPr>
        <w:t>Texture</w:t>
      </w:r>
      <w:r>
        <w:tab/>
      </w:r>
      <w:r>
        <w:rPr>
          <w:w w:val="110"/>
        </w:rPr>
        <w:t xml:space="preserve">Uniformly firm and free from woody or fibrous material. </w:t>
      </w:r>
      <w:r>
        <w:t>NB:</w:t>
      </w:r>
      <w:r>
        <w:rPr>
          <w:spacing w:val="80"/>
        </w:rPr>
        <w:t xml:space="preserve"> </w:t>
      </w:r>
      <w:r>
        <w:t>THIS IS NOT A FINAL PRODUCT AND REQUIRES FURTHER COOKING</w:t>
      </w:r>
    </w:p>
    <w:p w14:paraId="19F6536B" w14:textId="77777777" w:rsidR="00320B01" w:rsidRDefault="00320B01">
      <w:pPr>
        <w:pStyle w:val="a3"/>
        <w:spacing w:before="219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586"/>
        <w:gridCol w:w="2870"/>
        <w:gridCol w:w="1821"/>
      </w:tblGrid>
      <w:tr w:rsidR="00320B01" w14:paraId="6C48F45B" w14:textId="77777777">
        <w:trPr>
          <w:trHeight w:val="321"/>
        </w:trPr>
        <w:tc>
          <w:tcPr>
            <w:tcW w:w="5586" w:type="dxa"/>
          </w:tcPr>
          <w:p w14:paraId="19EAE945" w14:textId="77777777" w:rsidR="00320B01" w:rsidRDefault="00000000">
            <w:pPr>
              <w:pStyle w:val="TableParagraph"/>
              <w:spacing w:before="36" w:line="266" w:lineRule="exact"/>
              <w:ind w:left="50"/>
              <w:rPr>
                <w:sz w:val="28"/>
              </w:rPr>
            </w:pPr>
            <w:r>
              <w:rPr>
                <w:spacing w:val="2"/>
                <w:sz w:val="28"/>
                <w:u w:val="single"/>
              </w:rPr>
              <w:t>MICROBIOLOGICAL</w:t>
            </w:r>
            <w:r>
              <w:rPr>
                <w:spacing w:val="5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STANDARDS</w:t>
            </w:r>
          </w:p>
        </w:tc>
        <w:tc>
          <w:tcPr>
            <w:tcW w:w="2870" w:type="dxa"/>
          </w:tcPr>
          <w:p w14:paraId="6403B4C9" w14:textId="77777777" w:rsidR="00320B01" w:rsidRDefault="00000000">
            <w:pPr>
              <w:pStyle w:val="TableParagraph"/>
              <w:spacing w:before="36" w:line="266" w:lineRule="exact"/>
              <w:ind w:left="1665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m</w:t>
            </w:r>
          </w:p>
        </w:tc>
        <w:tc>
          <w:tcPr>
            <w:tcW w:w="1821" w:type="dxa"/>
          </w:tcPr>
          <w:p w14:paraId="7D3B701D" w14:textId="77777777" w:rsidR="00320B01" w:rsidRDefault="00000000">
            <w:pPr>
              <w:pStyle w:val="TableParagraph"/>
              <w:spacing w:before="36" w:line="266" w:lineRule="exact"/>
              <w:ind w:left="956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</w:tr>
      <w:tr w:rsidR="00320B01" w14:paraId="7F4661B9" w14:textId="77777777">
        <w:trPr>
          <w:trHeight w:val="276"/>
        </w:trPr>
        <w:tc>
          <w:tcPr>
            <w:tcW w:w="5586" w:type="dxa"/>
          </w:tcPr>
          <w:p w14:paraId="45D32F95" w14:textId="77777777" w:rsidR="00320B01" w:rsidRDefault="00000000">
            <w:pPr>
              <w:pStyle w:val="TableParagraph"/>
              <w:spacing w:before="37" w:line="219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TVC/g</w:t>
            </w:r>
          </w:p>
        </w:tc>
        <w:tc>
          <w:tcPr>
            <w:tcW w:w="2870" w:type="dxa"/>
          </w:tcPr>
          <w:p w14:paraId="51D54FF4" w14:textId="77777777" w:rsidR="00320B01" w:rsidRDefault="00000000">
            <w:pPr>
              <w:pStyle w:val="TableParagraph"/>
              <w:spacing w:before="37" w:line="219" w:lineRule="exact"/>
              <w:ind w:left="945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5</w:t>
            </w:r>
          </w:p>
        </w:tc>
        <w:tc>
          <w:tcPr>
            <w:tcW w:w="1821" w:type="dxa"/>
          </w:tcPr>
          <w:p w14:paraId="7F6921E6" w14:textId="77777777" w:rsidR="00320B01" w:rsidRDefault="00000000">
            <w:pPr>
              <w:pStyle w:val="TableParagraph"/>
              <w:spacing w:before="37" w:line="219" w:lineRule="exact"/>
              <w:ind w:left="95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6</w:t>
            </w:r>
          </w:p>
        </w:tc>
      </w:tr>
      <w:tr w:rsidR="00320B01" w14:paraId="6910B972" w14:textId="77777777">
        <w:trPr>
          <w:trHeight w:val="277"/>
        </w:trPr>
        <w:tc>
          <w:tcPr>
            <w:tcW w:w="5586" w:type="dxa"/>
          </w:tcPr>
          <w:p w14:paraId="4A1FE912" w14:textId="77777777" w:rsidR="00320B01" w:rsidRDefault="00000000">
            <w:pPr>
              <w:pStyle w:val="TableParagraph"/>
              <w:spacing w:before="36" w:line="220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Coliforms/g</w:t>
            </w:r>
          </w:p>
        </w:tc>
        <w:tc>
          <w:tcPr>
            <w:tcW w:w="2870" w:type="dxa"/>
          </w:tcPr>
          <w:p w14:paraId="453D42E9" w14:textId="77777777" w:rsidR="00320B01" w:rsidRDefault="00000000">
            <w:pPr>
              <w:pStyle w:val="TableParagraph"/>
              <w:spacing w:before="36" w:line="220" w:lineRule="exact"/>
              <w:ind w:left="945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2</w:t>
            </w:r>
          </w:p>
        </w:tc>
        <w:tc>
          <w:tcPr>
            <w:tcW w:w="1821" w:type="dxa"/>
          </w:tcPr>
          <w:p w14:paraId="5A3CC9A6" w14:textId="77777777" w:rsidR="00320B01" w:rsidRDefault="00000000">
            <w:pPr>
              <w:pStyle w:val="TableParagraph"/>
              <w:spacing w:before="36" w:line="220" w:lineRule="exact"/>
              <w:ind w:left="95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3</w:t>
            </w:r>
          </w:p>
        </w:tc>
      </w:tr>
      <w:tr w:rsidR="00320B01" w14:paraId="1B484EDD" w14:textId="77777777">
        <w:trPr>
          <w:trHeight w:val="278"/>
        </w:trPr>
        <w:tc>
          <w:tcPr>
            <w:tcW w:w="5586" w:type="dxa"/>
          </w:tcPr>
          <w:p w14:paraId="41A749F1" w14:textId="77777777" w:rsidR="00320B01" w:rsidRDefault="00000000">
            <w:pPr>
              <w:pStyle w:val="TableParagraph"/>
              <w:spacing w:before="38" w:line="220" w:lineRule="exact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Coli/g</w:t>
            </w:r>
          </w:p>
        </w:tc>
        <w:tc>
          <w:tcPr>
            <w:tcW w:w="2870" w:type="dxa"/>
          </w:tcPr>
          <w:p w14:paraId="49CC823C" w14:textId="77777777" w:rsidR="00320B01" w:rsidRDefault="00000000">
            <w:pPr>
              <w:pStyle w:val="TableParagraph"/>
              <w:spacing w:before="38" w:line="220" w:lineRule="exact"/>
              <w:ind w:left="94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&lt;40</w:t>
            </w:r>
          </w:p>
        </w:tc>
        <w:tc>
          <w:tcPr>
            <w:tcW w:w="1821" w:type="dxa"/>
          </w:tcPr>
          <w:p w14:paraId="45AD0FEA" w14:textId="77777777" w:rsidR="00320B01" w:rsidRDefault="00000000">
            <w:pPr>
              <w:pStyle w:val="TableParagraph"/>
              <w:spacing w:before="38" w:line="220" w:lineRule="exact"/>
              <w:ind w:left="95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2</w:t>
            </w:r>
          </w:p>
        </w:tc>
      </w:tr>
      <w:tr w:rsidR="00320B01" w14:paraId="5622FA0F" w14:textId="77777777">
        <w:trPr>
          <w:trHeight w:val="281"/>
        </w:trPr>
        <w:tc>
          <w:tcPr>
            <w:tcW w:w="5586" w:type="dxa"/>
          </w:tcPr>
          <w:p w14:paraId="4006395F" w14:textId="77777777" w:rsidR="00320B01" w:rsidRDefault="00000000">
            <w:pPr>
              <w:pStyle w:val="TableParagraph"/>
              <w:spacing w:before="38" w:line="223" w:lineRule="exact"/>
              <w:ind w:left="50"/>
              <w:rPr>
                <w:sz w:val="24"/>
              </w:rPr>
            </w:pPr>
            <w:r>
              <w:rPr>
                <w:sz w:val="24"/>
              </w:rPr>
              <w:t>Staph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aureus/g</w:t>
            </w:r>
          </w:p>
        </w:tc>
        <w:tc>
          <w:tcPr>
            <w:tcW w:w="2870" w:type="dxa"/>
          </w:tcPr>
          <w:p w14:paraId="49D3B71F" w14:textId="77777777" w:rsidR="00320B01" w:rsidRDefault="00000000">
            <w:pPr>
              <w:pStyle w:val="TableParagraph"/>
              <w:spacing w:before="38" w:line="223" w:lineRule="exact"/>
              <w:ind w:left="94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&lt;40</w:t>
            </w:r>
          </w:p>
        </w:tc>
        <w:tc>
          <w:tcPr>
            <w:tcW w:w="1821" w:type="dxa"/>
          </w:tcPr>
          <w:p w14:paraId="5A24F049" w14:textId="77777777" w:rsidR="00320B01" w:rsidRDefault="00000000">
            <w:pPr>
              <w:pStyle w:val="TableParagraph"/>
              <w:spacing w:before="38" w:line="223" w:lineRule="exact"/>
              <w:ind w:left="956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  <w:vertAlign w:val="superscript"/>
              </w:rPr>
              <w:t>2</w:t>
            </w:r>
          </w:p>
        </w:tc>
      </w:tr>
    </w:tbl>
    <w:p w14:paraId="16DFED9D" w14:textId="77777777" w:rsidR="00320B01" w:rsidRDefault="00000000">
      <w:pPr>
        <w:pStyle w:val="a3"/>
        <w:tabs>
          <w:tab w:val="left" w:pos="6701"/>
        </w:tabs>
        <w:spacing w:before="4" w:line="258" w:lineRule="exact"/>
        <w:ind w:left="220"/>
      </w:pPr>
      <w:r>
        <w:rPr>
          <w:spacing w:val="-2"/>
          <w:w w:val="110"/>
        </w:rPr>
        <w:t>Salmonella/g</w:t>
      </w:r>
      <w:r>
        <w:tab/>
      </w:r>
      <w:r>
        <w:rPr>
          <w:w w:val="110"/>
        </w:rPr>
        <w:t>Absent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25g</w:t>
      </w:r>
    </w:p>
    <w:p w14:paraId="27AB638C" w14:textId="77777777" w:rsidR="00320B01" w:rsidRDefault="00000000">
      <w:pPr>
        <w:pStyle w:val="a3"/>
        <w:tabs>
          <w:tab w:val="left" w:pos="6701"/>
          <w:tab w:val="left" w:pos="9581"/>
        </w:tabs>
        <w:spacing w:line="258" w:lineRule="exact"/>
        <w:ind w:left="220"/>
      </w:pPr>
      <w:r>
        <w:rPr>
          <w:spacing w:val="-2"/>
          <w:w w:val="110"/>
        </w:rPr>
        <w:t>Listeria</w:t>
      </w:r>
      <w:r>
        <w:tab/>
      </w:r>
      <w:r>
        <w:rPr>
          <w:w w:val="110"/>
        </w:rPr>
        <w:t>Absent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25g</w:t>
      </w:r>
      <w:r>
        <w:tab/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x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10</w:t>
      </w:r>
      <w:r>
        <w:rPr>
          <w:spacing w:val="-5"/>
          <w:w w:val="105"/>
          <w:vertAlign w:val="superscript"/>
        </w:rPr>
        <w:t>2</w:t>
      </w:r>
    </w:p>
    <w:p w14:paraId="7516BE95" w14:textId="77777777" w:rsidR="00320B01" w:rsidRDefault="00320B01">
      <w:pPr>
        <w:pStyle w:val="a3"/>
        <w:spacing w:before="169"/>
      </w:pPr>
    </w:p>
    <w:p w14:paraId="049A5A56" w14:textId="77777777" w:rsidR="00320B01" w:rsidRDefault="00000000">
      <w:pPr>
        <w:pStyle w:val="3"/>
        <w:rPr>
          <w:u w:val="none"/>
        </w:rPr>
      </w:pPr>
      <w:r>
        <w:rPr>
          <w:spacing w:val="2"/>
        </w:rPr>
        <w:t>NUTRITIONAL</w:t>
      </w:r>
      <w:r>
        <w:rPr>
          <w:spacing w:val="43"/>
        </w:rPr>
        <w:t xml:space="preserve"> </w:t>
      </w:r>
      <w:r>
        <w:rPr>
          <w:spacing w:val="-2"/>
        </w:rPr>
        <w:t>INFORMATION</w:t>
      </w:r>
    </w:p>
    <w:p w14:paraId="308840A0" w14:textId="77777777" w:rsidR="00320B01" w:rsidRDefault="00000000">
      <w:pPr>
        <w:pStyle w:val="a3"/>
        <w:spacing w:before="1" w:line="249" w:lineRule="auto"/>
        <w:ind w:left="220" w:right="2451"/>
      </w:pPr>
      <w:r>
        <w:rPr>
          <w:w w:val="110"/>
        </w:rPr>
        <w:t>Per</w:t>
      </w:r>
      <w:r>
        <w:rPr>
          <w:spacing w:val="-13"/>
          <w:w w:val="110"/>
        </w:rPr>
        <w:t xml:space="preserve"> </w:t>
      </w:r>
      <w:r>
        <w:rPr>
          <w:w w:val="110"/>
        </w:rPr>
        <w:t>100gms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Raw</w:t>
      </w:r>
      <w:r>
        <w:rPr>
          <w:spacing w:val="-12"/>
          <w:w w:val="110"/>
        </w:rPr>
        <w:t xml:space="preserve"> </w:t>
      </w:r>
      <w:r>
        <w:rPr>
          <w:w w:val="110"/>
        </w:rPr>
        <w:t>Product,</w:t>
      </w:r>
      <w:r>
        <w:rPr>
          <w:spacing w:val="-13"/>
          <w:w w:val="110"/>
        </w:rPr>
        <w:t xml:space="preserve"> </w:t>
      </w:r>
      <w:r>
        <w:rPr>
          <w:w w:val="110"/>
        </w:rPr>
        <w:t>frozen,</w:t>
      </w:r>
      <w:r>
        <w:rPr>
          <w:spacing w:val="-13"/>
          <w:w w:val="110"/>
        </w:rPr>
        <w:t xml:space="preserve"> </w:t>
      </w:r>
      <w:r>
        <w:rPr>
          <w:w w:val="110"/>
        </w:rPr>
        <w:t>boiled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salted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water (Reference McCance &amp; </w:t>
      </w:r>
      <w:proofErr w:type="spellStart"/>
      <w:r>
        <w:rPr>
          <w:w w:val="110"/>
        </w:rPr>
        <w:t>Widdowsons</w:t>
      </w:r>
      <w:proofErr w:type="spellEnd"/>
      <w:r>
        <w:rPr>
          <w:w w:val="110"/>
        </w:rPr>
        <w:t xml:space="preserve"> 6</w:t>
      </w:r>
      <w:r>
        <w:rPr>
          <w:w w:val="110"/>
          <w:vertAlign w:val="superscript"/>
        </w:rPr>
        <w:t>th</w:t>
      </w:r>
      <w:r>
        <w:rPr>
          <w:w w:val="110"/>
        </w:rPr>
        <w:t xml:space="preserve"> Edition)</w:t>
      </w:r>
    </w:p>
    <w:p w14:paraId="76241A7B" w14:textId="77777777" w:rsidR="00320B01" w:rsidRDefault="00000000">
      <w:pPr>
        <w:pStyle w:val="a3"/>
        <w:tabs>
          <w:tab w:val="left" w:pos="8141"/>
        </w:tabs>
        <w:spacing w:line="276" w:lineRule="exact"/>
        <w:ind w:left="220"/>
      </w:pPr>
      <w:r>
        <w:rPr>
          <w:spacing w:val="-5"/>
          <w:w w:val="110"/>
        </w:rPr>
        <w:t>KJ</w:t>
      </w:r>
      <w:r>
        <w:tab/>
      </w:r>
      <w:r>
        <w:rPr>
          <w:spacing w:val="-5"/>
          <w:w w:val="110"/>
        </w:rPr>
        <w:t>180</w:t>
      </w:r>
    </w:p>
    <w:p w14:paraId="6218D126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spacing w:val="-2"/>
          <w:w w:val="105"/>
        </w:rPr>
        <w:t>K/Cal</w:t>
      </w:r>
      <w:r>
        <w:tab/>
      </w:r>
      <w:r>
        <w:rPr>
          <w:spacing w:val="-7"/>
          <w:w w:val="105"/>
        </w:rPr>
        <w:t>42</w:t>
      </w:r>
    </w:p>
    <w:p w14:paraId="6D1C915E" w14:textId="77777777" w:rsidR="00320B01" w:rsidRDefault="00000000">
      <w:pPr>
        <w:pStyle w:val="a3"/>
        <w:tabs>
          <w:tab w:val="left" w:pos="1832"/>
          <w:tab w:val="left" w:pos="8141"/>
        </w:tabs>
        <w:spacing w:before="10"/>
        <w:ind w:left="220"/>
      </w:pPr>
      <w:proofErr w:type="spellStart"/>
      <w:r>
        <w:rPr>
          <w:w w:val="110"/>
        </w:rPr>
        <w:t>Dietry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4"/>
          <w:w w:val="110"/>
        </w:rPr>
        <w:t>Fibre</w:t>
      </w:r>
      <w:proofErr w:type="spellEnd"/>
      <w:r>
        <w:tab/>
      </w:r>
      <w:r>
        <w:rPr>
          <w:spacing w:val="-2"/>
          <w:w w:val="110"/>
        </w:rPr>
        <w:t>(NSP)</w:t>
      </w:r>
      <w:r>
        <w:tab/>
      </w:r>
      <w:r>
        <w:rPr>
          <w:spacing w:val="-10"/>
          <w:w w:val="110"/>
        </w:rPr>
        <w:t>N</w:t>
      </w:r>
    </w:p>
    <w:p w14:paraId="7C01B8EF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spacing w:val="-2"/>
          <w:w w:val="110"/>
        </w:rPr>
        <w:t>Protein</w:t>
      </w:r>
      <w:r>
        <w:tab/>
      </w:r>
      <w:r>
        <w:rPr>
          <w:spacing w:val="-5"/>
          <w:w w:val="110"/>
        </w:rPr>
        <w:t>3.3</w:t>
      </w:r>
    </w:p>
    <w:p w14:paraId="69209757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spacing w:val="-2"/>
          <w:w w:val="110"/>
        </w:rPr>
        <w:t>Moisture</w:t>
      </w:r>
      <w:r>
        <w:tab/>
      </w:r>
      <w:r>
        <w:rPr>
          <w:spacing w:val="-4"/>
          <w:w w:val="110"/>
        </w:rPr>
        <w:t>85.8</w:t>
      </w:r>
    </w:p>
    <w:p w14:paraId="225AE1D0" w14:textId="77777777" w:rsidR="00320B01" w:rsidRDefault="00000000">
      <w:pPr>
        <w:pStyle w:val="a3"/>
        <w:tabs>
          <w:tab w:val="left" w:pos="8141"/>
        </w:tabs>
        <w:spacing w:before="10"/>
        <w:ind w:left="220"/>
      </w:pPr>
      <w:r>
        <w:rPr>
          <w:spacing w:val="-5"/>
          <w:w w:val="105"/>
        </w:rPr>
        <w:t>Fat</w:t>
      </w:r>
      <w:r>
        <w:tab/>
      </w:r>
      <w:r>
        <w:rPr>
          <w:spacing w:val="-5"/>
          <w:w w:val="105"/>
        </w:rPr>
        <w:t>0.5</w:t>
      </w:r>
    </w:p>
    <w:p w14:paraId="1395B00C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w w:val="105"/>
        </w:rPr>
        <w:t>Sat</w:t>
      </w:r>
      <w:r>
        <w:rPr>
          <w:spacing w:val="-6"/>
          <w:w w:val="105"/>
        </w:rPr>
        <w:t xml:space="preserve"> </w:t>
      </w:r>
      <w:r>
        <w:rPr>
          <w:spacing w:val="-5"/>
          <w:w w:val="110"/>
        </w:rPr>
        <w:t>Fat</w:t>
      </w:r>
      <w:r>
        <w:tab/>
      </w:r>
      <w:r>
        <w:rPr>
          <w:spacing w:val="-12"/>
          <w:w w:val="105"/>
        </w:rPr>
        <w:t>N</w:t>
      </w:r>
    </w:p>
    <w:p w14:paraId="708F7AC6" w14:textId="77777777" w:rsidR="00320B01" w:rsidRDefault="00000000">
      <w:pPr>
        <w:pStyle w:val="a3"/>
        <w:tabs>
          <w:tab w:val="left" w:pos="8141"/>
        </w:tabs>
        <w:spacing w:before="9"/>
        <w:ind w:left="220"/>
      </w:pPr>
      <w:r>
        <w:rPr>
          <w:spacing w:val="-2"/>
          <w:w w:val="110"/>
        </w:rPr>
        <w:t>Poly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Unsaturated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Fat</w:t>
      </w:r>
      <w:r>
        <w:tab/>
      </w:r>
      <w:r>
        <w:rPr>
          <w:spacing w:val="-12"/>
          <w:w w:val="110"/>
        </w:rPr>
        <w:t>N</w:t>
      </w:r>
    </w:p>
    <w:p w14:paraId="4B65E388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spacing w:val="4"/>
        </w:rPr>
        <w:t>Mono</w:t>
      </w:r>
      <w:r>
        <w:rPr>
          <w:spacing w:val="42"/>
        </w:rPr>
        <w:t xml:space="preserve"> </w:t>
      </w:r>
      <w:r>
        <w:rPr>
          <w:spacing w:val="4"/>
        </w:rPr>
        <w:t>Unsaturated</w:t>
      </w:r>
      <w:r>
        <w:rPr>
          <w:spacing w:val="47"/>
        </w:rPr>
        <w:t xml:space="preserve"> </w:t>
      </w:r>
      <w:r>
        <w:rPr>
          <w:spacing w:val="-5"/>
        </w:rPr>
        <w:t>Fat</w:t>
      </w:r>
      <w:r>
        <w:tab/>
      </w:r>
      <w:r>
        <w:rPr>
          <w:spacing w:val="-10"/>
        </w:rPr>
        <w:t>N</w:t>
      </w:r>
    </w:p>
    <w:p w14:paraId="1ED6BDF0" w14:textId="77777777" w:rsidR="00320B01" w:rsidRDefault="00000000">
      <w:pPr>
        <w:pStyle w:val="a3"/>
        <w:tabs>
          <w:tab w:val="left" w:pos="8141"/>
        </w:tabs>
        <w:spacing w:before="13"/>
        <w:ind w:left="220"/>
      </w:pPr>
      <w:r>
        <w:rPr>
          <w:spacing w:val="-2"/>
          <w:w w:val="110"/>
        </w:rPr>
        <w:t>Cholesterol</w:t>
      </w:r>
      <w:r>
        <w:tab/>
      </w:r>
      <w:r>
        <w:rPr>
          <w:spacing w:val="-10"/>
          <w:w w:val="110"/>
        </w:rPr>
        <w:t>0</w:t>
      </w:r>
    </w:p>
    <w:p w14:paraId="2F415863" w14:textId="77777777" w:rsidR="00320B01" w:rsidRDefault="00000000">
      <w:pPr>
        <w:pStyle w:val="a3"/>
        <w:tabs>
          <w:tab w:val="left" w:pos="8141"/>
        </w:tabs>
        <w:spacing w:before="9"/>
        <w:ind w:left="220"/>
      </w:pPr>
      <w:r>
        <w:rPr>
          <w:spacing w:val="-2"/>
          <w:w w:val="110"/>
        </w:rPr>
        <w:t>Starch</w:t>
      </w:r>
      <w:r>
        <w:tab/>
      </w:r>
      <w:r>
        <w:rPr>
          <w:spacing w:val="-5"/>
          <w:w w:val="110"/>
        </w:rPr>
        <w:t>3.0</w:t>
      </w:r>
    </w:p>
    <w:p w14:paraId="78E88A47" w14:textId="77777777" w:rsidR="00320B01" w:rsidRDefault="00000000">
      <w:pPr>
        <w:pStyle w:val="a3"/>
        <w:tabs>
          <w:tab w:val="left" w:pos="8141"/>
        </w:tabs>
        <w:spacing w:before="12"/>
        <w:ind w:left="220"/>
      </w:pPr>
      <w:r>
        <w:rPr>
          <w:spacing w:val="-2"/>
          <w:w w:val="110"/>
        </w:rPr>
        <w:t>Carbohydrates</w:t>
      </w:r>
      <w:r>
        <w:tab/>
      </w:r>
      <w:r>
        <w:rPr>
          <w:spacing w:val="-5"/>
          <w:w w:val="110"/>
        </w:rPr>
        <w:t>6.6</w:t>
      </w:r>
    </w:p>
    <w:p w14:paraId="0C0DCE77" w14:textId="77777777" w:rsidR="00320B01" w:rsidRDefault="00000000">
      <w:pPr>
        <w:pStyle w:val="a3"/>
        <w:tabs>
          <w:tab w:val="left" w:pos="8141"/>
        </w:tabs>
        <w:spacing w:before="10" w:line="263" w:lineRule="exact"/>
        <w:ind w:left="220"/>
      </w:pPr>
      <w:r>
        <w:rPr>
          <w:spacing w:val="-2"/>
          <w:w w:val="110"/>
        </w:rPr>
        <w:t>Sugar</w:t>
      </w:r>
      <w:r>
        <w:tab/>
      </w:r>
      <w:r>
        <w:rPr>
          <w:spacing w:val="-5"/>
          <w:w w:val="110"/>
        </w:rPr>
        <w:t>3.6</w:t>
      </w:r>
    </w:p>
    <w:p w14:paraId="08B66AB3" w14:textId="77777777" w:rsidR="00320B01" w:rsidRDefault="00000000">
      <w:pPr>
        <w:pStyle w:val="a3"/>
        <w:tabs>
          <w:tab w:val="left" w:pos="8141"/>
        </w:tabs>
        <w:spacing w:line="263" w:lineRule="exact"/>
        <w:ind w:left="220"/>
      </w:pPr>
      <w:r>
        <w:rPr>
          <w:spacing w:val="-4"/>
          <w:w w:val="110"/>
        </w:rPr>
        <w:t>Salt</w:t>
      </w:r>
      <w:r>
        <w:tab/>
      </w:r>
      <w:r>
        <w:rPr>
          <w:spacing w:val="-5"/>
          <w:w w:val="110"/>
        </w:rPr>
        <w:t>96</w:t>
      </w:r>
    </w:p>
    <w:p w14:paraId="25DCB40B" w14:textId="77777777" w:rsidR="001D485F" w:rsidRDefault="00000000">
      <w:pPr>
        <w:pStyle w:val="5"/>
        <w:tabs>
          <w:tab w:val="left" w:pos="4376"/>
        </w:tabs>
        <w:spacing w:before="233" w:line="208" w:lineRule="auto"/>
        <w:ind w:right="226"/>
      </w:pPr>
      <w:r>
        <w:t>THIS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NUT</w:t>
      </w:r>
      <w:r>
        <w:rPr>
          <w:spacing w:val="40"/>
        </w:rPr>
        <w:t xml:space="preserve"> </w:t>
      </w:r>
      <w:r>
        <w:t>FREE</w:t>
      </w:r>
      <w:r>
        <w:rPr>
          <w:spacing w:val="40"/>
        </w:rPr>
        <w:t xml:space="preserve"> </w:t>
      </w:r>
      <w:r>
        <w:t>PRODUCT.</w:t>
      </w:r>
      <w:r>
        <w:tab/>
        <w:t>THE</w:t>
      </w:r>
      <w:r>
        <w:rPr>
          <w:spacing w:val="40"/>
        </w:rPr>
        <w:t xml:space="preserve"> </w:t>
      </w:r>
      <w:r>
        <w:t>PRODUCT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CONTAIN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 xml:space="preserve">BEEN </w:t>
      </w:r>
    </w:p>
    <w:p w14:paraId="09482AA8" w14:textId="53829DC6" w:rsidR="001D485F" w:rsidRDefault="001D485F">
      <w:pPr>
        <w:pStyle w:val="5"/>
        <w:tabs>
          <w:tab w:val="left" w:pos="4376"/>
        </w:tabs>
        <w:spacing w:before="233" w:line="208" w:lineRule="auto"/>
        <w:ind w:right="226"/>
      </w:pPr>
      <w:r>
        <w:rPr>
          <w:noProof/>
          <w:color w:val="00B050"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54EB8E2B" wp14:editId="19B10C42">
            <wp:simplePos x="0" y="0"/>
            <wp:positionH relativeFrom="column">
              <wp:posOffset>-371475</wp:posOffset>
            </wp:positionH>
            <wp:positionV relativeFrom="paragraph">
              <wp:posOffset>-1372235</wp:posOffset>
            </wp:positionV>
            <wp:extent cx="7620000" cy="10639425"/>
            <wp:effectExtent l="0" t="0" r="0" b="9525"/>
            <wp:wrapNone/>
            <wp:docPr id="128301980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75043" name="صورة 11712750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0325" w14:textId="77777777" w:rsidR="001D485F" w:rsidRDefault="001D485F">
      <w:pPr>
        <w:pStyle w:val="5"/>
        <w:tabs>
          <w:tab w:val="left" w:pos="4376"/>
        </w:tabs>
        <w:spacing w:before="233" w:line="208" w:lineRule="auto"/>
        <w:ind w:right="226"/>
      </w:pPr>
    </w:p>
    <w:p w14:paraId="592802BB" w14:textId="309924AE" w:rsidR="00320B01" w:rsidRDefault="00000000">
      <w:pPr>
        <w:pStyle w:val="5"/>
        <w:tabs>
          <w:tab w:val="left" w:pos="4376"/>
        </w:tabs>
        <w:spacing w:before="233" w:line="208" w:lineRule="auto"/>
        <w:ind w:right="226"/>
      </w:pPr>
      <w:r>
        <w:t>PROCESSED WITH ANY GENETICALLY MODIFIED MATERIALS.</w:t>
      </w:r>
    </w:p>
    <w:p w14:paraId="5B77B962" w14:textId="77777777" w:rsidR="001D485F" w:rsidRDefault="001D485F">
      <w:pPr>
        <w:pStyle w:val="5"/>
        <w:tabs>
          <w:tab w:val="left" w:pos="4376"/>
        </w:tabs>
        <w:spacing w:before="233" w:line="208" w:lineRule="auto"/>
        <w:ind w:right="226"/>
      </w:pPr>
    </w:p>
    <w:p w14:paraId="759E236B" w14:textId="77777777" w:rsidR="001D485F" w:rsidRDefault="001D485F" w:rsidP="001D485F">
      <w:pPr>
        <w:pStyle w:val="a3"/>
        <w:spacing w:before="59"/>
        <w:rPr>
          <w:sz w:val="32"/>
        </w:rPr>
      </w:pPr>
    </w:p>
    <w:p w14:paraId="7A0C4968" w14:textId="77777777" w:rsidR="001D485F" w:rsidRDefault="001D485F" w:rsidP="001D485F">
      <w:pPr>
        <w:pStyle w:val="5"/>
      </w:pPr>
      <w:r>
        <w:t>The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allergens.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completely allergen free.</w:t>
      </w:r>
    </w:p>
    <w:p w14:paraId="44691BCF" w14:textId="77777777" w:rsidR="001D485F" w:rsidRDefault="001D485F" w:rsidP="001D485F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397"/>
        <w:gridCol w:w="2217"/>
        <w:gridCol w:w="2976"/>
        <w:gridCol w:w="2434"/>
      </w:tblGrid>
      <w:tr w:rsidR="001D485F" w14:paraId="5F6C6EE1" w14:textId="77777777" w:rsidTr="00D96BDD">
        <w:trPr>
          <w:trHeight w:val="416"/>
        </w:trPr>
        <w:tc>
          <w:tcPr>
            <w:tcW w:w="2397" w:type="dxa"/>
          </w:tcPr>
          <w:p w14:paraId="0F5CA5F3" w14:textId="77777777" w:rsidR="001D485F" w:rsidRDefault="001D485F" w:rsidP="00D96BDD">
            <w:pPr>
              <w:pStyle w:val="TableParagraph"/>
              <w:spacing w:before="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Ground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Nut</w:t>
            </w:r>
          </w:p>
        </w:tc>
        <w:tc>
          <w:tcPr>
            <w:tcW w:w="2217" w:type="dxa"/>
          </w:tcPr>
          <w:p w14:paraId="70571545" w14:textId="77777777" w:rsidR="001D485F" w:rsidRDefault="001D485F" w:rsidP="00D96BDD">
            <w:pPr>
              <w:pStyle w:val="TableParagraph"/>
              <w:spacing w:before="3"/>
              <w:ind w:left="534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Hazelnut</w:t>
            </w:r>
          </w:p>
        </w:tc>
        <w:tc>
          <w:tcPr>
            <w:tcW w:w="2976" w:type="dxa"/>
          </w:tcPr>
          <w:p w14:paraId="57D7E888" w14:textId="77777777" w:rsidR="001D485F" w:rsidRDefault="001D485F" w:rsidP="00D96BDD">
            <w:pPr>
              <w:pStyle w:val="TableParagraph"/>
              <w:spacing w:before="3"/>
              <w:ind w:left="477"/>
              <w:rPr>
                <w:b/>
                <w:sz w:val="28"/>
              </w:rPr>
            </w:pPr>
            <w:r>
              <w:rPr>
                <w:b/>
                <w:sz w:val="28"/>
              </w:rPr>
              <w:t>Macadamia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Nut</w:t>
            </w:r>
          </w:p>
        </w:tc>
        <w:tc>
          <w:tcPr>
            <w:tcW w:w="2434" w:type="dxa"/>
          </w:tcPr>
          <w:p w14:paraId="11009BFA" w14:textId="77777777" w:rsidR="001D485F" w:rsidRDefault="001D485F" w:rsidP="00D96BDD">
            <w:pPr>
              <w:pStyle w:val="TableParagraph"/>
              <w:spacing w:before="3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Pine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Nut</w:t>
            </w:r>
          </w:p>
        </w:tc>
      </w:tr>
      <w:tr w:rsidR="001D485F" w14:paraId="4C009C3D" w14:textId="77777777" w:rsidTr="00D96BDD">
        <w:trPr>
          <w:trHeight w:val="740"/>
        </w:trPr>
        <w:tc>
          <w:tcPr>
            <w:tcW w:w="2397" w:type="dxa"/>
          </w:tcPr>
          <w:p w14:paraId="5DE69C42" w14:textId="77777777" w:rsidR="001D485F" w:rsidRDefault="001D485F" w:rsidP="00D96BDD">
            <w:pPr>
              <w:pStyle w:val="TableParagraph"/>
              <w:spacing w:before="77" w:line="320" w:lineRule="atLeas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Pistachio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Nut </w:t>
            </w:r>
            <w:r>
              <w:rPr>
                <w:b/>
                <w:spacing w:val="-2"/>
                <w:sz w:val="28"/>
              </w:rPr>
              <w:t>Peanut</w:t>
            </w:r>
          </w:p>
        </w:tc>
        <w:tc>
          <w:tcPr>
            <w:tcW w:w="2217" w:type="dxa"/>
          </w:tcPr>
          <w:p w14:paraId="730566BE" w14:textId="77777777" w:rsidR="001D485F" w:rsidRDefault="001D485F" w:rsidP="00D96BDD">
            <w:pPr>
              <w:pStyle w:val="TableParagraph"/>
              <w:spacing w:before="77" w:line="320" w:lineRule="atLeast"/>
              <w:ind w:lef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Walnut Celery</w:t>
            </w:r>
          </w:p>
        </w:tc>
        <w:tc>
          <w:tcPr>
            <w:tcW w:w="2976" w:type="dxa"/>
          </w:tcPr>
          <w:p w14:paraId="31436DE7" w14:textId="77777777" w:rsidR="001D485F" w:rsidRDefault="001D485F" w:rsidP="00D96BDD">
            <w:pPr>
              <w:pStyle w:val="TableParagraph"/>
              <w:spacing w:before="77" w:line="320" w:lineRule="atLeast"/>
              <w:ind w:left="477" w:right="761"/>
              <w:rPr>
                <w:b/>
                <w:sz w:val="28"/>
              </w:rPr>
            </w:pPr>
            <w:r>
              <w:rPr>
                <w:b/>
                <w:sz w:val="28"/>
              </w:rPr>
              <w:t>Cob Nut Soya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Beans</w:t>
            </w:r>
          </w:p>
        </w:tc>
        <w:tc>
          <w:tcPr>
            <w:tcW w:w="2434" w:type="dxa"/>
          </w:tcPr>
          <w:p w14:paraId="02DBF989" w14:textId="77777777" w:rsidR="001D485F" w:rsidRDefault="001D485F" w:rsidP="00D96BDD">
            <w:pPr>
              <w:pStyle w:val="TableParagraph"/>
              <w:spacing w:before="95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Sesame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Seeds</w:t>
            </w:r>
          </w:p>
        </w:tc>
      </w:tr>
    </w:tbl>
    <w:p w14:paraId="4E76B517" w14:textId="77777777" w:rsidR="001D485F" w:rsidRDefault="001D485F" w:rsidP="001D485F">
      <w:pPr>
        <w:pStyle w:val="a3"/>
        <w:spacing w:before="47"/>
        <w:rPr>
          <w:b/>
        </w:rPr>
      </w:pPr>
    </w:p>
    <w:p w14:paraId="3B0E1789" w14:textId="77777777" w:rsidR="001D485F" w:rsidRDefault="001D485F" w:rsidP="001D485F">
      <w:pPr>
        <w:pStyle w:val="a3"/>
        <w:spacing w:line="208" w:lineRule="auto"/>
        <w:ind w:left="220" w:right="324"/>
      </w:pP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Company</w:t>
      </w:r>
      <w:r>
        <w:rPr>
          <w:spacing w:val="-1"/>
          <w:w w:val="110"/>
        </w:rPr>
        <w:t xml:space="preserve"> </w:t>
      </w:r>
      <w:r>
        <w:rPr>
          <w:w w:val="110"/>
        </w:rPr>
        <w:t>Allergen</w:t>
      </w:r>
      <w:r>
        <w:rPr>
          <w:spacing w:val="-2"/>
          <w:w w:val="110"/>
        </w:rPr>
        <w:t xml:space="preserve"> </w:t>
      </w:r>
      <w:r>
        <w:rPr>
          <w:w w:val="110"/>
        </w:rPr>
        <w:t>Policy</w:t>
      </w:r>
      <w:r>
        <w:rPr>
          <w:spacing w:val="-1"/>
          <w:w w:val="110"/>
        </w:rPr>
        <w:t xml:space="preserve"> </w:t>
      </w:r>
      <w:r>
        <w:rPr>
          <w:w w:val="110"/>
        </w:rPr>
        <w:t>(Q361)</w:t>
      </w:r>
      <w:r>
        <w:rPr>
          <w:spacing w:val="-2"/>
          <w:w w:val="110"/>
        </w:rPr>
        <w:t xml:space="preserve"> </w:t>
      </w:r>
      <w:r>
        <w:rPr>
          <w:w w:val="110"/>
        </w:rPr>
        <w:t>is sent out to all</w:t>
      </w:r>
      <w:r>
        <w:rPr>
          <w:spacing w:val="-1"/>
          <w:w w:val="110"/>
        </w:rPr>
        <w:t xml:space="preserve"> </w:t>
      </w:r>
      <w:r>
        <w:rPr>
          <w:w w:val="110"/>
        </w:rPr>
        <w:t>suppliers</w:t>
      </w:r>
      <w:r>
        <w:rPr>
          <w:spacing w:val="-1"/>
          <w:w w:val="110"/>
        </w:rPr>
        <w:t xml:space="preserve"> </w:t>
      </w:r>
      <w:r>
        <w:rPr>
          <w:w w:val="110"/>
        </w:rPr>
        <w:t>and requires that</w:t>
      </w:r>
      <w:r>
        <w:rPr>
          <w:spacing w:val="-2"/>
          <w:w w:val="110"/>
        </w:rPr>
        <w:t xml:space="preserve"> </w:t>
      </w:r>
      <w:r>
        <w:rPr>
          <w:w w:val="110"/>
        </w:rPr>
        <w:t>they inform</w:t>
      </w:r>
      <w:r>
        <w:rPr>
          <w:spacing w:val="-13"/>
          <w:w w:val="110"/>
        </w:rPr>
        <w:t xml:space="preserve"> </w:t>
      </w:r>
      <w:r>
        <w:rPr>
          <w:w w:val="110"/>
        </w:rPr>
        <w:t>us</w:t>
      </w:r>
      <w:r>
        <w:rPr>
          <w:spacing w:val="-12"/>
          <w:w w:val="110"/>
        </w:rPr>
        <w:t xml:space="preserve"> </w:t>
      </w: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w w:val="110"/>
        </w:rPr>
        <w:t>any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above</w:t>
      </w:r>
      <w:r>
        <w:rPr>
          <w:spacing w:val="-12"/>
          <w:w w:val="110"/>
        </w:rPr>
        <w:t xml:space="preserve"> </w:t>
      </w:r>
      <w:r>
        <w:rPr>
          <w:w w:val="110"/>
        </w:rPr>
        <w:t>allergens</w:t>
      </w:r>
      <w:r>
        <w:rPr>
          <w:spacing w:val="-8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w w:val="110"/>
        </w:rPr>
        <w:t>used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process,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any</w:t>
      </w:r>
      <w:r>
        <w:rPr>
          <w:spacing w:val="-12"/>
          <w:w w:val="110"/>
        </w:rPr>
        <w:t xml:space="preserve"> </w:t>
      </w:r>
      <w:r>
        <w:rPr>
          <w:w w:val="110"/>
        </w:rPr>
        <w:t>derivatives of these allergens have been in contact with the product supplied.</w:t>
      </w:r>
    </w:p>
    <w:p w14:paraId="26A9B6FE" w14:textId="77777777" w:rsidR="001D485F" w:rsidRDefault="001D485F" w:rsidP="001D485F">
      <w:pPr>
        <w:pStyle w:val="a3"/>
      </w:pPr>
    </w:p>
    <w:p w14:paraId="57DDE80B" w14:textId="77777777" w:rsidR="001D485F" w:rsidRDefault="001D485F" w:rsidP="001D485F">
      <w:pPr>
        <w:pStyle w:val="a3"/>
      </w:pPr>
    </w:p>
    <w:p w14:paraId="771BC98E" w14:textId="77777777" w:rsidR="001D485F" w:rsidRDefault="001D485F" w:rsidP="001D485F">
      <w:pPr>
        <w:pStyle w:val="a3"/>
        <w:spacing w:before="65"/>
      </w:pPr>
    </w:p>
    <w:p w14:paraId="00104B72" w14:textId="77777777" w:rsidR="001D485F" w:rsidRDefault="001D485F" w:rsidP="001D485F">
      <w:pPr>
        <w:pStyle w:val="3"/>
        <w:spacing w:line="300" w:lineRule="exact"/>
        <w:rPr>
          <w:u w:val="none"/>
        </w:rPr>
      </w:pPr>
      <w:r>
        <w:t>METAL</w:t>
      </w:r>
      <w:r>
        <w:rPr>
          <w:spacing w:val="18"/>
        </w:rPr>
        <w:t xml:space="preserve"> </w:t>
      </w:r>
      <w:r>
        <w:rPr>
          <w:spacing w:val="-2"/>
        </w:rPr>
        <w:t>DETECTION</w:t>
      </w:r>
    </w:p>
    <w:p w14:paraId="0C2AF576" w14:textId="77777777" w:rsidR="001D485F" w:rsidRDefault="001D485F" w:rsidP="001D485F">
      <w:pPr>
        <w:pStyle w:val="a3"/>
        <w:spacing w:line="236" w:lineRule="exact"/>
        <w:ind w:left="220"/>
      </w:pPr>
      <w:r>
        <w:rPr>
          <w:w w:val="110"/>
        </w:rPr>
        <w:t>All</w:t>
      </w:r>
      <w:r>
        <w:rPr>
          <w:spacing w:val="-6"/>
          <w:w w:val="110"/>
        </w:rPr>
        <w:t xml:space="preserve"> </w:t>
      </w:r>
      <w:r>
        <w:rPr>
          <w:w w:val="110"/>
        </w:rPr>
        <w:t>packed</w:t>
      </w:r>
      <w:r>
        <w:rPr>
          <w:spacing w:val="-4"/>
          <w:w w:val="110"/>
        </w:rPr>
        <w:t xml:space="preserve"> </w:t>
      </w:r>
      <w:r>
        <w:rPr>
          <w:w w:val="110"/>
        </w:rPr>
        <w:t>product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are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metal</w:t>
      </w:r>
      <w:r>
        <w:rPr>
          <w:spacing w:val="-5"/>
          <w:w w:val="110"/>
        </w:rPr>
        <w:t xml:space="preserve"> </w:t>
      </w:r>
      <w:r>
        <w:rPr>
          <w:w w:val="110"/>
        </w:rPr>
        <w:t>detected</w:t>
      </w:r>
      <w:r>
        <w:rPr>
          <w:spacing w:val="-5"/>
          <w:w w:val="110"/>
        </w:rPr>
        <w:t xml:space="preserve"> </w:t>
      </w:r>
      <w:r>
        <w:rPr>
          <w:w w:val="110"/>
        </w:rPr>
        <w:t>using</w:t>
      </w:r>
      <w:r>
        <w:rPr>
          <w:spacing w:val="-4"/>
          <w:w w:val="110"/>
        </w:rPr>
        <w:t xml:space="preserve"> </w:t>
      </w:r>
      <w:r>
        <w:rPr>
          <w:w w:val="110"/>
        </w:rPr>
        <w:t>systems</w:t>
      </w:r>
      <w:r>
        <w:rPr>
          <w:spacing w:val="-6"/>
          <w:w w:val="110"/>
        </w:rPr>
        <w:t xml:space="preserve"> </w:t>
      </w:r>
      <w:r>
        <w:rPr>
          <w:w w:val="110"/>
        </w:rPr>
        <w:t>operating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tolerances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between:</w:t>
      </w:r>
    </w:p>
    <w:p w14:paraId="67176750" w14:textId="77777777" w:rsidR="001D485F" w:rsidRDefault="001D485F" w:rsidP="001D485F">
      <w:pPr>
        <w:pStyle w:val="a3"/>
        <w:spacing w:line="258" w:lineRule="exact"/>
        <w:ind w:left="220"/>
      </w:pPr>
      <w:r>
        <w:t>3.5mm</w:t>
      </w:r>
      <w:r>
        <w:rPr>
          <w:spacing w:val="37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Ferrous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3.5mm</w:t>
      </w:r>
      <w:r>
        <w:rPr>
          <w:spacing w:val="37"/>
        </w:rPr>
        <w:t xml:space="preserve"> </w:t>
      </w:r>
      <w:proofErr w:type="gramStart"/>
      <w:r>
        <w:t>Non</w:t>
      </w:r>
      <w:r>
        <w:rPr>
          <w:spacing w:val="41"/>
        </w:rPr>
        <w:t xml:space="preserve"> </w:t>
      </w:r>
      <w:r>
        <w:t>Ferrous</w:t>
      </w:r>
      <w:proofErr w:type="gramEnd"/>
      <w:r>
        <w:rPr>
          <w:spacing w:val="39"/>
        </w:rPr>
        <w:t xml:space="preserve"> </w:t>
      </w:r>
      <w:r>
        <w:t>4.0mm</w:t>
      </w:r>
      <w:r>
        <w:rPr>
          <w:spacing w:val="37"/>
        </w:rPr>
        <w:t xml:space="preserve"> </w:t>
      </w:r>
      <w:r>
        <w:t>Stainless</w:t>
      </w:r>
      <w:r>
        <w:rPr>
          <w:spacing w:val="38"/>
        </w:rPr>
        <w:t xml:space="preserve"> </w:t>
      </w:r>
      <w:r>
        <w:t>Depending</w:t>
      </w:r>
      <w:r>
        <w:rPr>
          <w:spacing w:val="40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pack</w:t>
      </w:r>
      <w:r>
        <w:rPr>
          <w:spacing w:val="38"/>
        </w:rPr>
        <w:t xml:space="preserve"> </w:t>
      </w:r>
      <w:r>
        <w:rPr>
          <w:spacing w:val="-2"/>
        </w:rPr>
        <w:t>size.</w:t>
      </w:r>
    </w:p>
    <w:p w14:paraId="07E35F72" w14:textId="77777777" w:rsidR="001D485F" w:rsidRDefault="001D485F" w:rsidP="001D485F">
      <w:pPr>
        <w:pStyle w:val="a3"/>
      </w:pPr>
    </w:p>
    <w:p w14:paraId="38D15196" w14:textId="77777777" w:rsidR="001D485F" w:rsidRDefault="001D485F" w:rsidP="001D485F">
      <w:pPr>
        <w:pStyle w:val="a3"/>
        <w:spacing w:before="95"/>
      </w:pPr>
    </w:p>
    <w:p w14:paraId="5133B1AC" w14:textId="77777777" w:rsidR="001D485F" w:rsidRDefault="001D485F" w:rsidP="001D485F">
      <w:pPr>
        <w:pStyle w:val="3"/>
        <w:spacing w:line="300" w:lineRule="exact"/>
        <w:rPr>
          <w:u w:val="none"/>
        </w:rPr>
      </w:pPr>
      <w:r>
        <w:rPr>
          <w:spacing w:val="-2"/>
          <w:w w:val="105"/>
        </w:rPr>
        <w:t>PACKAGING</w:t>
      </w:r>
    </w:p>
    <w:p w14:paraId="4733E694" w14:textId="77777777" w:rsidR="001D485F" w:rsidRDefault="001D485F" w:rsidP="001D485F">
      <w:pPr>
        <w:pStyle w:val="a3"/>
        <w:spacing w:before="7" w:line="208" w:lineRule="auto"/>
        <w:ind w:left="220"/>
      </w:pP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product</w:t>
      </w:r>
      <w:r>
        <w:rPr>
          <w:spacing w:val="-9"/>
          <w:w w:val="110"/>
        </w:rPr>
        <w:t xml:space="preserve"> </w:t>
      </w:r>
      <w:r>
        <w:rPr>
          <w:w w:val="110"/>
        </w:rPr>
        <w:t>shall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stored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temperature</w:t>
      </w:r>
      <w:r>
        <w:rPr>
          <w:spacing w:val="-9"/>
          <w:w w:val="110"/>
        </w:rPr>
        <w:t xml:space="preserve"> </w:t>
      </w:r>
      <w:r>
        <w:rPr>
          <w:w w:val="110"/>
        </w:rPr>
        <w:t>no</w:t>
      </w:r>
      <w:r>
        <w:rPr>
          <w:spacing w:val="-8"/>
          <w:w w:val="110"/>
        </w:rPr>
        <w:t xml:space="preserve"> </w:t>
      </w:r>
      <w:r>
        <w:rPr>
          <w:w w:val="110"/>
        </w:rPr>
        <w:t>warmer</w:t>
      </w:r>
      <w:r>
        <w:rPr>
          <w:spacing w:val="-9"/>
          <w:w w:val="110"/>
        </w:rPr>
        <w:t xml:space="preserve"> </w:t>
      </w:r>
      <w:r>
        <w:rPr>
          <w:w w:val="110"/>
        </w:rPr>
        <w:t>than</w:t>
      </w:r>
      <w:r>
        <w:rPr>
          <w:spacing w:val="-4"/>
          <w:w w:val="110"/>
        </w:rPr>
        <w:t xml:space="preserve"> </w:t>
      </w:r>
      <w:r>
        <w:rPr>
          <w:w w:val="110"/>
        </w:rPr>
        <w:t>–18c</w:t>
      </w:r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recommended shelf life of 24 months.</w:t>
      </w:r>
    </w:p>
    <w:p w14:paraId="2D21A677" w14:textId="77777777" w:rsidR="001D485F" w:rsidRDefault="001D485F" w:rsidP="001D485F">
      <w:pPr>
        <w:pStyle w:val="a3"/>
        <w:spacing w:before="4"/>
        <w:ind w:left="220"/>
      </w:pPr>
      <w:r>
        <w:t>The</w:t>
      </w:r>
      <w:r>
        <w:rPr>
          <w:spacing w:val="23"/>
        </w:rPr>
        <w:t xml:space="preserve"> </w:t>
      </w:r>
      <w:r>
        <w:t>Label</w:t>
      </w:r>
      <w:r>
        <w:rPr>
          <w:spacing w:val="2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Identify:</w:t>
      </w:r>
    </w:p>
    <w:p w14:paraId="7EFBEFE1" w14:textId="77777777" w:rsidR="001D485F" w:rsidRDefault="001D485F" w:rsidP="001D485F">
      <w:pPr>
        <w:pStyle w:val="a3"/>
        <w:spacing w:before="3" w:line="242" w:lineRule="auto"/>
        <w:ind w:left="220" w:right="8982"/>
      </w:pPr>
      <w:r>
        <w:rPr>
          <w:spacing w:val="-2"/>
          <w:w w:val="110"/>
        </w:rPr>
        <w:t xml:space="preserve">Supplier Commodity </w:t>
      </w:r>
      <w:r>
        <w:rPr>
          <w:w w:val="110"/>
        </w:rPr>
        <w:t xml:space="preserve">Net Weight </w:t>
      </w:r>
      <w:r>
        <w:rPr>
          <w:spacing w:val="-4"/>
          <w:w w:val="110"/>
        </w:rPr>
        <w:t>Date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Packed</w:t>
      </w:r>
    </w:p>
    <w:p w14:paraId="222E83F9" w14:textId="77777777" w:rsidR="001D485F" w:rsidRDefault="001D485F" w:rsidP="001D485F">
      <w:pPr>
        <w:pStyle w:val="a3"/>
        <w:spacing w:line="272" w:lineRule="exact"/>
        <w:ind w:left="220"/>
      </w:pPr>
      <w:r>
        <w:rPr>
          <w:w w:val="110"/>
        </w:rPr>
        <w:t>Best</w:t>
      </w:r>
      <w:r>
        <w:rPr>
          <w:spacing w:val="-14"/>
          <w:w w:val="110"/>
        </w:rPr>
        <w:t xml:space="preserve"> </w:t>
      </w:r>
      <w:r>
        <w:rPr>
          <w:w w:val="110"/>
        </w:rPr>
        <w:t>Before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Date</w:t>
      </w:r>
    </w:p>
    <w:p w14:paraId="6D89BD66" w14:textId="77777777" w:rsidR="001D485F" w:rsidRDefault="001D485F" w:rsidP="001D485F">
      <w:pPr>
        <w:pStyle w:val="a3"/>
      </w:pPr>
    </w:p>
    <w:p w14:paraId="5833D901" w14:textId="77777777" w:rsidR="001D485F" w:rsidRDefault="001D485F" w:rsidP="001D485F">
      <w:pPr>
        <w:pStyle w:val="a3"/>
        <w:spacing w:before="248"/>
      </w:pPr>
    </w:p>
    <w:p w14:paraId="5818EB61" w14:textId="77777777" w:rsidR="001D485F" w:rsidRDefault="001D485F" w:rsidP="001D485F">
      <w:pPr>
        <w:pStyle w:val="3"/>
        <w:rPr>
          <w:u w:val="none"/>
        </w:rPr>
      </w:pPr>
      <w:r>
        <w:rPr>
          <w:w w:val="105"/>
        </w:rPr>
        <w:t>LEGAL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REQUIREMENTS</w:t>
      </w:r>
    </w:p>
    <w:p w14:paraId="4F0AD748" w14:textId="64B7502F" w:rsidR="001D485F" w:rsidRDefault="001D485F" w:rsidP="001D485F">
      <w:pPr>
        <w:pStyle w:val="a3"/>
        <w:spacing w:before="95" w:line="328" w:lineRule="auto"/>
        <w:ind w:left="220" w:right="226"/>
      </w:pP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product</w:t>
      </w:r>
      <w:r>
        <w:rPr>
          <w:spacing w:val="-4"/>
          <w:w w:val="110"/>
        </w:rPr>
        <w:t xml:space="preserve"> </w:t>
      </w:r>
      <w:r>
        <w:rPr>
          <w:w w:val="110"/>
        </w:rPr>
        <w:t>must</w:t>
      </w:r>
      <w:r>
        <w:rPr>
          <w:spacing w:val="-1"/>
          <w:w w:val="110"/>
        </w:rPr>
        <w:t xml:space="preserve"> </w:t>
      </w:r>
      <w:r>
        <w:rPr>
          <w:w w:val="110"/>
        </w:rPr>
        <w:t>comply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all</w:t>
      </w:r>
      <w:r>
        <w:rPr>
          <w:spacing w:val="-3"/>
          <w:w w:val="110"/>
        </w:rPr>
        <w:t xml:space="preserve"> </w:t>
      </w:r>
      <w:r>
        <w:rPr>
          <w:w w:val="110"/>
        </w:rPr>
        <w:t>respects with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provision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current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Egypt </w:t>
      </w:r>
      <w:r>
        <w:rPr>
          <w:w w:val="110"/>
        </w:rPr>
        <w:t>Legislation and EC Regulations, and in other respects with any applicable Codes of Practice.</w:t>
      </w:r>
    </w:p>
    <w:p w14:paraId="49DB1AC0" w14:textId="77777777" w:rsidR="001D485F" w:rsidRDefault="001D485F">
      <w:pPr>
        <w:pStyle w:val="5"/>
        <w:tabs>
          <w:tab w:val="left" w:pos="4376"/>
        </w:tabs>
        <w:spacing w:before="233" w:line="208" w:lineRule="auto"/>
        <w:ind w:right="226"/>
      </w:pPr>
    </w:p>
    <w:p w14:paraId="169B9D95" w14:textId="77777777" w:rsidR="00320B01" w:rsidRDefault="00320B01">
      <w:pPr>
        <w:rPr>
          <w:sz w:val="16"/>
        </w:rPr>
        <w:sectPr w:rsidR="00320B01" w:rsidSect="001D485F">
          <w:pgSz w:w="11910" w:h="16840"/>
          <w:pgMar w:top="2200" w:right="500" w:bottom="280" w:left="500" w:header="180" w:footer="0" w:gutter="0"/>
          <w:cols w:space="720"/>
        </w:sectPr>
      </w:pPr>
    </w:p>
    <w:p w14:paraId="56416F75" w14:textId="77777777" w:rsidR="00320B01" w:rsidRDefault="00320B01">
      <w:pPr>
        <w:pStyle w:val="a3"/>
      </w:pPr>
    </w:p>
    <w:p w14:paraId="5F920586" w14:textId="77777777" w:rsidR="00320B01" w:rsidRDefault="00320B01">
      <w:pPr>
        <w:rPr>
          <w:sz w:val="16"/>
        </w:rPr>
        <w:sectPr w:rsidR="00320B01">
          <w:pgSz w:w="11910" w:h="16840"/>
          <w:pgMar w:top="1480" w:right="500" w:bottom="280" w:left="500" w:header="986" w:footer="0" w:gutter="0"/>
          <w:cols w:space="720"/>
        </w:sectPr>
      </w:pPr>
    </w:p>
    <w:p w14:paraId="7FEADC36" w14:textId="5EDADD7D" w:rsidR="00320B01" w:rsidRDefault="00320B01" w:rsidP="001D485F">
      <w:pPr>
        <w:pStyle w:val="a3"/>
        <w:rPr>
          <w:sz w:val="20"/>
        </w:rPr>
      </w:pPr>
    </w:p>
    <w:sectPr w:rsidR="00320B01">
      <w:headerReference w:type="default" r:id="rId9"/>
      <w:pgSz w:w="16840" w:h="11910" w:orient="landscape"/>
      <w:pgMar w:top="60" w:right="168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962B" w14:textId="77777777" w:rsidR="00241134" w:rsidRDefault="00241134">
      <w:r>
        <w:separator/>
      </w:r>
    </w:p>
  </w:endnote>
  <w:endnote w:type="continuationSeparator" w:id="0">
    <w:p w14:paraId="6667981A" w14:textId="77777777" w:rsidR="00241134" w:rsidRDefault="002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2F6B" w14:textId="77777777" w:rsidR="00241134" w:rsidRDefault="00241134">
      <w:r>
        <w:separator/>
      </w:r>
    </w:p>
  </w:footnote>
  <w:footnote w:type="continuationSeparator" w:id="0">
    <w:p w14:paraId="6F542E83" w14:textId="77777777" w:rsidR="00241134" w:rsidRDefault="0024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7EF0" w14:textId="77777777" w:rsidR="00320B0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5697847A" wp14:editId="0DC224B3">
              <wp:simplePos x="0" y="0"/>
              <wp:positionH relativeFrom="page">
                <wp:posOffset>2400426</wp:posOffset>
              </wp:positionH>
              <wp:positionV relativeFrom="page">
                <wp:posOffset>372611</wp:posOffset>
              </wp:positionV>
              <wp:extent cx="2762250" cy="10426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0" cy="10426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0AE27" w14:textId="049AE08A" w:rsidR="00320B01" w:rsidRPr="001D485F" w:rsidRDefault="00320B01" w:rsidP="001D485F">
                          <w:pPr>
                            <w:spacing w:before="23"/>
                            <w:ind w:right="2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784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9pt;margin-top:29.35pt;width:217.5pt;height:82.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" filled="f" stroked="f">
              <v:textbox inset="0,0,0,0">
                <w:txbxContent>
                  <w:p w14:paraId="1AC0AE27" w14:textId="049AE08A" w:rsidR="00320B01" w:rsidRPr="001D485F" w:rsidRDefault="00320B01" w:rsidP="001D485F">
                    <w:pPr>
                      <w:spacing w:before="23"/>
                      <w:ind w:right="2"/>
                      <w:rPr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57AF" w14:textId="77777777" w:rsidR="00320B0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6C069B7A" wp14:editId="548776DA">
              <wp:simplePos x="0" y="0"/>
              <wp:positionH relativeFrom="page">
                <wp:posOffset>2400426</wp:posOffset>
              </wp:positionH>
              <wp:positionV relativeFrom="page">
                <wp:posOffset>613403</wp:posOffset>
              </wp:positionV>
              <wp:extent cx="2762250" cy="348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0" cy="348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A22380" w14:textId="64BA2108" w:rsidR="00320B01" w:rsidRDefault="00320B01" w:rsidP="001D485F">
                          <w:pPr>
                            <w:spacing w:before="2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69B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89pt;margin-top:48.3pt;width:217.5pt;height:27.45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" filled="f" stroked="f">
              <v:textbox inset="0,0,0,0">
                <w:txbxContent>
                  <w:p w14:paraId="6BA22380" w14:textId="64BA2108" w:rsidR="00320B01" w:rsidRDefault="00320B01" w:rsidP="001D485F">
                    <w:pPr>
                      <w:spacing w:before="23"/>
                      <w:rPr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3EDD" w14:textId="77777777" w:rsidR="00320B01" w:rsidRDefault="00320B01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01"/>
    <w:rsid w:val="001D485F"/>
    <w:rsid w:val="0021781B"/>
    <w:rsid w:val="00241134"/>
    <w:rsid w:val="003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FDE17"/>
  <w15:docId w15:val="{F55EC65E-6AF0-49FF-A79D-1062F07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3"/>
      <w:ind w:left="2"/>
      <w:outlineLvl w:val="0"/>
    </w:pPr>
    <w:rPr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right="2451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220"/>
      <w:outlineLvl w:val="2"/>
    </w:pPr>
    <w:rPr>
      <w:sz w:val="28"/>
      <w:szCs w:val="28"/>
      <w:u w:val="single" w:color="000000"/>
    </w:rPr>
  </w:style>
  <w:style w:type="paragraph" w:styleId="4">
    <w:name w:val="heading 4"/>
    <w:basedOn w:val="a"/>
    <w:uiPriority w:val="9"/>
    <w:unhideWhenUsed/>
    <w:qFormat/>
    <w:pPr>
      <w:spacing w:line="321" w:lineRule="exact"/>
      <w:ind w:left="220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1"/>
      <w:ind w:left="22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40" w:lineRule="exact"/>
      <w:ind w:left="2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Char"/>
    <w:uiPriority w:val="99"/>
    <w:unhideWhenUsed/>
    <w:rsid w:val="001D485F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1D485F"/>
    <w:rPr>
      <w:rFonts w:ascii="Arial" w:eastAsia="Arial" w:hAnsi="Arial" w:cs="Arial"/>
    </w:rPr>
  </w:style>
  <w:style w:type="paragraph" w:styleId="a6">
    <w:name w:val="header"/>
    <w:basedOn w:val="a"/>
    <w:link w:val="Char0"/>
    <w:uiPriority w:val="99"/>
    <w:unhideWhenUsed/>
    <w:rsid w:val="001D485F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1D48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 User AP (East Anglia)</dc:creator>
  <cp:lastModifiedBy>Estabrk</cp:lastModifiedBy>
  <cp:revision>2</cp:revision>
  <dcterms:created xsi:type="dcterms:W3CDTF">2024-11-15T06:42:00Z</dcterms:created>
  <dcterms:modified xsi:type="dcterms:W3CDTF">2024-11-15T06:42:00Z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