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59A4" w14:textId="1698EAC3" w:rsidR="00B35F78" w:rsidRDefault="00CA74F5">
      <w:r>
        <w:rPr>
          <w:noProof/>
        </w:rPr>
        <w:drawing>
          <wp:anchor distT="0" distB="0" distL="114300" distR="114300" simplePos="0" relativeHeight="251658240" behindDoc="1" locked="0" layoutInCell="1" allowOverlap="1" wp14:anchorId="35F257B0" wp14:editId="48609E64">
            <wp:simplePos x="0" y="0"/>
            <wp:positionH relativeFrom="page">
              <wp:align>right</wp:align>
            </wp:positionH>
            <wp:positionV relativeFrom="paragraph">
              <wp:posOffset>-914400</wp:posOffset>
            </wp:positionV>
            <wp:extent cx="7762875" cy="10191750"/>
            <wp:effectExtent l="0" t="0" r="9525" b="0"/>
            <wp:wrapNone/>
            <wp:docPr id="17658318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31825" name="صورة 1765831825"/>
                    <pic:cNvPicPr/>
                  </pic:nvPicPr>
                  <pic:blipFill>
                    <a:blip r:embed="rId4">
                      <a:extLst>
                        <a:ext uri="{28A0092B-C50C-407E-A947-70E740481C1C}">
                          <a14:useLocalDpi xmlns:a14="http://schemas.microsoft.com/office/drawing/2010/main" val="0"/>
                        </a:ext>
                      </a:extLst>
                    </a:blip>
                    <a:stretch>
                      <a:fillRect/>
                    </a:stretch>
                  </pic:blipFill>
                  <pic:spPr>
                    <a:xfrm>
                      <a:off x="0" y="0"/>
                      <a:ext cx="7762875" cy="10191750"/>
                    </a:xfrm>
                    <a:prstGeom prst="rect">
                      <a:avLst/>
                    </a:prstGeom>
                  </pic:spPr>
                </pic:pic>
              </a:graphicData>
            </a:graphic>
            <wp14:sizeRelH relativeFrom="page">
              <wp14:pctWidth>0</wp14:pctWidth>
            </wp14:sizeRelH>
            <wp14:sizeRelV relativeFrom="page">
              <wp14:pctHeight>0</wp14:pctHeight>
            </wp14:sizeRelV>
          </wp:anchor>
        </w:drawing>
      </w:r>
    </w:p>
    <w:p w14:paraId="6EE0552D" w14:textId="77777777" w:rsidR="00CA74F5" w:rsidRDefault="00CA74F5"/>
    <w:p w14:paraId="7776F531" w14:textId="31D013EB" w:rsidR="00CA74F5" w:rsidRDefault="00CA74F5"/>
    <w:p w14:paraId="70EAA52C" w14:textId="77777777" w:rsidR="00CA74F5" w:rsidRDefault="00CA74F5"/>
    <w:p w14:paraId="61B271EA" w14:textId="77777777" w:rsidR="00CA74F5" w:rsidRDefault="00CA74F5"/>
    <w:p w14:paraId="1456BFEB" w14:textId="569FC15E" w:rsidR="00CA74F5" w:rsidRDefault="00CA74F5" w:rsidP="00CA74F5">
      <w:pPr>
        <w:jc w:val="center"/>
        <w:rPr>
          <w:color w:val="000000" w:themeColor="text1"/>
          <w:sz w:val="36"/>
          <w:szCs w:val="36"/>
        </w:rPr>
      </w:pPr>
      <w:r w:rsidRPr="00CA74F5">
        <w:rPr>
          <w:color w:val="000000" w:themeColor="text1"/>
          <w:sz w:val="36"/>
          <w:szCs w:val="36"/>
        </w:rPr>
        <w:t>IQF Guava Dices</w:t>
      </w:r>
    </w:p>
    <w:p w14:paraId="1E13FCA0" w14:textId="2031907A" w:rsidR="00CA74F5" w:rsidRPr="00CA74F5" w:rsidRDefault="00CA74F5" w:rsidP="00CA74F5">
      <w:pPr>
        <w:rPr>
          <w:color w:val="000000" w:themeColor="text1"/>
          <w:sz w:val="24"/>
          <w:szCs w:val="24"/>
        </w:rPr>
      </w:pPr>
      <w:r w:rsidRPr="00CA74F5">
        <w:rPr>
          <w:color w:val="000000" w:themeColor="text1"/>
          <w:sz w:val="24"/>
          <w:szCs w:val="24"/>
        </w:rPr>
        <w:t>We export IQF guava dices available in various size and shapes made from fresh guava that is procured from finest farmlands. Fresh guavas are then washed, blanched, diced and individually quick frozen by keeping them at a temperature of -18° C.</w:t>
      </w:r>
    </w:p>
    <w:p w14:paraId="55BFF8BC" w14:textId="595EE00B" w:rsidR="00CA74F5" w:rsidRPr="00CA74F5" w:rsidRDefault="00CA74F5" w:rsidP="00CA74F5">
      <w:pPr>
        <w:rPr>
          <w:color w:val="000000" w:themeColor="text1"/>
          <w:sz w:val="24"/>
          <w:szCs w:val="24"/>
        </w:rPr>
      </w:pPr>
      <w:r w:rsidRPr="00CA74F5">
        <w:rPr>
          <w:color w:val="000000" w:themeColor="text1"/>
          <w:sz w:val="24"/>
          <w:szCs w:val="24"/>
        </w:rPr>
        <w:t>Single Strength Specification</w:t>
      </w:r>
    </w:p>
    <w:tbl>
      <w:tblPr>
        <w:tblW w:w="0" w:type="auto"/>
        <w:tblCellMar>
          <w:left w:w="0" w:type="dxa"/>
          <w:right w:w="0" w:type="dxa"/>
        </w:tblCellMar>
        <w:tblLook w:val="04A0" w:firstRow="1" w:lastRow="0" w:firstColumn="1" w:lastColumn="0" w:noHBand="0" w:noVBand="1"/>
      </w:tblPr>
      <w:tblGrid>
        <w:gridCol w:w="3464"/>
        <w:gridCol w:w="1870"/>
      </w:tblGrid>
      <w:tr w:rsidR="00CA74F5" w:rsidRPr="00CA74F5" w14:paraId="7755CE82" w14:textId="77777777" w:rsidTr="00CA74F5">
        <w:tc>
          <w:tcPr>
            <w:tcW w:w="0" w:type="auto"/>
            <w:hideMark/>
          </w:tcPr>
          <w:p w14:paraId="40B62016" w14:textId="77777777" w:rsidR="00CA74F5" w:rsidRPr="00CA74F5" w:rsidRDefault="00CA74F5" w:rsidP="00CA74F5">
            <w:pPr>
              <w:rPr>
                <w:color w:val="000000" w:themeColor="text1"/>
                <w:sz w:val="24"/>
                <w:szCs w:val="24"/>
              </w:rPr>
            </w:pPr>
            <w:r w:rsidRPr="00CA74F5">
              <w:rPr>
                <w:b/>
                <w:bCs/>
                <w:color w:val="000000" w:themeColor="text1"/>
                <w:sz w:val="24"/>
                <w:szCs w:val="24"/>
              </w:rPr>
              <w:t>PARAMETERS</w:t>
            </w:r>
          </w:p>
        </w:tc>
        <w:tc>
          <w:tcPr>
            <w:tcW w:w="0" w:type="auto"/>
            <w:hideMark/>
          </w:tcPr>
          <w:p w14:paraId="25F9B307" w14:textId="77777777" w:rsidR="00CA74F5" w:rsidRPr="00CA74F5" w:rsidRDefault="00CA74F5" w:rsidP="00CA74F5">
            <w:pPr>
              <w:rPr>
                <w:color w:val="000000" w:themeColor="text1"/>
                <w:sz w:val="24"/>
                <w:szCs w:val="24"/>
              </w:rPr>
            </w:pPr>
            <w:r w:rsidRPr="00CA74F5">
              <w:rPr>
                <w:b/>
                <w:bCs/>
                <w:color w:val="000000" w:themeColor="text1"/>
                <w:sz w:val="24"/>
                <w:szCs w:val="24"/>
              </w:rPr>
              <w:t>VALUE</w:t>
            </w:r>
          </w:p>
        </w:tc>
      </w:tr>
      <w:tr w:rsidR="00CA74F5" w:rsidRPr="00CA74F5" w14:paraId="3D4A1AB7" w14:textId="77777777" w:rsidTr="00CA74F5">
        <w:tc>
          <w:tcPr>
            <w:tcW w:w="0" w:type="auto"/>
            <w:vAlign w:val="center"/>
            <w:hideMark/>
          </w:tcPr>
          <w:p w14:paraId="31E04F8F" w14:textId="77777777" w:rsidR="00CA74F5" w:rsidRPr="00CA74F5" w:rsidRDefault="00CA74F5" w:rsidP="00CA74F5">
            <w:pPr>
              <w:rPr>
                <w:color w:val="000000" w:themeColor="text1"/>
                <w:sz w:val="24"/>
                <w:szCs w:val="24"/>
              </w:rPr>
            </w:pPr>
            <w:r w:rsidRPr="00CA74F5">
              <w:rPr>
                <w:color w:val="000000" w:themeColor="text1"/>
                <w:sz w:val="24"/>
                <w:szCs w:val="24"/>
              </w:rPr>
              <w:t>Ingredients</w:t>
            </w:r>
          </w:p>
        </w:tc>
        <w:tc>
          <w:tcPr>
            <w:tcW w:w="0" w:type="auto"/>
            <w:vAlign w:val="center"/>
            <w:hideMark/>
          </w:tcPr>
          <w:p w14:paraId="0558DE05" w14:textId="77777777" w:rsidR="00CA74F5" w:rsidRPr="00CA74F5" w:rsidRDefault="00CA74F5" w:rsidP="00CA74F5">
            <w:pPr>
              <w:rPr>
                <w:color w:val="000000" w:themeColor="text1"/>
                <w:sz w:val="24"/>
                <w:szCs w:val="24"/>
              </w:rPr>
            </w:pPr>
            <w:r w:rsidRPr="00CA74F5">
              <w:rPr>
                <w:color w:val="000000" w:themeColor="text1"/>
                <w:sz w:val="24"/>
                <w:szCs w:val="24"/>
              </w:rPr>
              <w:t>White / Pink Guava</w:t>
            </w:r>
          </w:p>
        </w:tc>
      </w:tr>
      <w:tr w:rsidR="00CA74F5" w:rsidRPr="00CA74F5" w14:paraId="07DD45EC" w14:textId="77777777" w:rsidTr="00CA74F5">
        <w:tc>
          <w:tcPr>
            <w:tcW w:w="0" w:type="auto"/>
            <w:vAlign w:val="center"/>
            <w:hideMark/>
          </w:tcPr>
          <w:p w14:paraId="5EEFC176" w14:textId="77777777" w:rsidR="00CA74F5" w:rsidRPr="00CA74F5" w:rsidRDefault="00CA74F5" w:rsidP="00CA74F5">
            <w:pPr>
              <w:rPr>
                <w:color w:val="000000" w:themeColor="text1"/>
                <w:sz w:val="24"/>
                <w:szCs w:val="24"/>
              </w:rPr>
            </w:pPr>
            <w:r w:rsidRPr="00CA74F5">
              <w:rPr>
                <w:color w:val="000000" w:themeColor="text1"/>
                <w:sz w:val="24"/>
                <w:szCs w:val="24"/>
              </w:rPr>
              <w:t>Type</w:t>
            </w:r>
          </w:p>
        </w:tc>
        <w:tc>
          <w:tcPr>
            <w:tcW w:w="0" w:type="auto"/>
            <w:vAlign w:val="center"/>
            <w:hideMark/>
          </w:tcPr>
          <w:p w14:paraId="2EDDA3AF" w14:textId="77777777" w:rsidR="00CA74F5" w:rsidRPr="00CA74F5" w:rsidRDefault="00CA74F5" w:rsidP="00CA74F5">
            <w:pPr>
              <w:rPr>
                <w:color w:val="000000" w:themeColor="text1"/>
                <w:sz w:val="24"/>
                <w:szCs w:val="24"/>
              </w:rPr>
            </w:pPr>
            <w:r w:rsidRPr="00CA74F5">
              <w:rPr>
                <w:color w:val="000000" w:themeColor="text1"/>
                <w:sz w:val="24"/>
                <w:szCs w:val="24"/>
              </w:rPr>
              <w:t>Dices/Slices</w:t>
            </w:r>
          </w:p>
        </w:tc>
      </w:tr>
      <w:tr w:rsidR="00CA74F5" w:rsidRPr="00CA74F5" w14:paraId="671DB381" w14:textId="77777777" w:rsidTr="00CA74F5">
        <w:tc>
          <w:tcPr>
            <w:tcW w:w="0" w:type="auto"/>
            <w:vAlign w:val="center"/>
            <w:hideMark/>
          </w:tcPr>
          <w:p w14:paraId="4ED01DF0" w14:textId="77777777" w:rsidR="00CA74F5" w:rsidRPr="00CA74F5" w:rsidRDefault="00CA74F5" w:rsidP="00CA74F5">
            <w:pPr>
              <w:rPr>
                <w:color w:val="000000" w:themeColor="text1"/>
                <w:sz w:val="24"/>
                <w:szCs w:val="24"/>
              </w:rPr>
            </w:pPr>
            <w:r w:rsidRPr="00CA74F5">
              <w:rPr>
                <w:color w:val="000000" w:themeColor="text1"/>
                <w:sz w:val="24"/>
                <w:szCs w:val="24"/>
              </w:rPr>
              <w:t>Origin</w:t>
            </w:r>
          </w:p>
        </w:tc>
        <w:tc>
          <w:tcPr>
            <w:tcW w:w="0" w:type="auto"/>
            <w:vAlign w:val="center"/>
            <w:hideMark/>
          </w:tcPr>
          <w:p w14:paraId="21196AAA" w14:textId="0DD7B61F" w:rsidR="00CA74F5" w:rsidRPr="00CA74F5" w:rsidRDefault="00CA74F5" w:rsidP="00CA74F5">
            <w:pPr>
              <w:rPr>
                <w:color w:val="000000" w:themeColor="text1"/>
                <w:sz w:val="24"/>
                <w:szCs w:val="24"/>
              </w:rPr>
            </w:pPr>
            <w:r>
              <w:rPr>
                <w:color w:val="000000" w:themeColor="text1"/>
                <w:sz w:val="24"/>
                <w:szCs w:val="24"/>
              </w:rPr>
              <w:t xml:space="preserve">Egypt </w:t>
            </w:r>
          </w:p>
        </w:tc>
      </w:tr>
      <w:tr w:rsidR="00CA74F5" w:rsidRPr="00CA74F5" w14:paraId="051A637C" w14:textId="77777777" w:rsidTr="00CA74F5">
        <w:tc>
          <w:tcPr>
            <w:tcW w:w="0" w:type="auto"/>
            <w:vAlign w:val="center"/>
            <w:hideMark/>
          </w:tcPr>
          <w:p w14:paraId="797C3B18" w14:textId="77777777" w:rsidR="00CA74F5" w:rsidRPr="00CA74F5" w:rsidRDefault="00CA74F5" w:rsidP="00CA74F5">
            <w:pPr>
              <w:rPr>
                <w:color w:val="000000" w:themeColor="text1"/>
                <w:sz w:val="24"/>
                <w:szCs w:val="24"/>
              </w:rPr>
            </w:pPr>
            <w:r w:rsidRPr="00CA74F5">
              <w:rPr>
                <w:color w:val="000000" w:themeColor="text1"/>
                <w:sz w:val="24"/>
                <w:szCs w:val="24"/>
              </w:rPr>
              <w:t>Storage</w:t>
            </w:r>
          </w:p>
        </w:tc>
        <w:tc>
          <w:tcPr>
            <w:tcW w:w="0" w:type="auto"/>
            <w:vAlign w:val="center"/>
            <w:hideMark/>
          </w:tcPr>
          <w:p w14:paraId="2DF402C1" w14:textId="77777777" w:rsidR="00CA74F5" w:rsidRPr="00CA74F5" w:rsidRDefault="00CA74F5" w:rsidP="00CA74F5">
            <w:pPr>
              <w:rPr>
                <w:color w:val="000000" w:themeColor="text1"/>
                <w:sz w:val="24"/>
                <w:szCs w:val="24"/>
              </w:rPr>
            </w:pPr>
            <w:r w:rsidRPr="00CA74F5">
              <w:rPr>
                <w:color w:val="000000" w:themeColor="text1"/>
                <w:sz w:val="24"/>
                <w:szCs w:val="24"/>
              </w:rPr>
              <w:t>Min -18° C</w:t>
            </w:r>
          </w:p>
        </w:tc>
      </w:tr>
      <w:tr w:rsidR="00CA74F5" w:rsidRPr="00CA74F5" w14:paraId="247D4E51" w14:textId="77777777" w:rsidTr="00CA74F5">
        <w:tc>
          <w:tcPr>
            <w:tcW w:w="0" w:type="auto"/>
            <w:vAlign w:val="center"/>
            <w:hideMark/>
          </w:tcPr>
          <w:p w14:paraId="60673674" w14:textId="77777777" w:rsidR="00CA74F5" w:rsidRPr="00CA74F5" w:rsidRDefault="00CA74F5" w:rsidP="00CA74F5">
            <w:pPr>
              <w:rPr>
                <w:color w:val="000000" w:themeColor="text1"/>
                <w:sz w:val="24"/>
                <w:szCs w:val="24"/>
              </w:rPr>
            </w:pPr>
            <w:r w:rsidRPr="00CA74F5">
              <w:rPr>
                <w:color w:val="000000" w:themeColor="text1"/>
                <w:sz w:val="24"/>
                <w:szCs w:val="24"/>
              </w:rPr>
              <w:t>Shelf Life</w:t>
            </w:r>
          </w:p>
        </w:tc>
        <w:tc>
          <w:tcPr>
            <w:tcW w:w="0" w:type="auto"/>
            <w:vAlign w:val="center"/>
            <w:hideMark/>
          </w:tcPr>
          <w:p w14:paraId="72A0F8FF" w14:textId="77777777" w:rsidR="00CA74F5" w:rsidRPr="00CA74F5" w:rsidRDefault="00CA74F5" w:rsidP="00CA74F5">
            <w:pPr>
              <w:rPr>
                <w:color w:val="000000" w:themeColor="text1"/>
                <w:sz w:val="24"/>
                <w:szCs w:val="24"/>
              </w:rPr>
            </w:pPr>
            <w:r w:rsidRPr="00CA74F5">
              <w:rPr>
                <w:color w:val="000000" w:themeColor="text1"/>
                <w:sz w:val="24"/>
                <w:szCs w:val="24"/>
              </w:rPr>
              <w:t>2 years</w:t>
            </w:r>
          </w:p>
        </w:tc>
      </w:tr>
      <w:tr w:rsidR="00CA74F5" w:rsidRPr="00CA74F5" w14:paraId="6A568C87" w14:textId="77777777" w:rsidTr="00CA74F5">
        <w:tc>
          <w:tcPr>
            <w:tcW w:w="0" w:type="auto"/>
            <w:vAlign w:val="center"/>
            <w:hideMark/>
          </w:tcPr>
          <w:p w14:paraId="763240AE" w14:textId="77777777" w:rsidR="00CA74F5" w:rsidRPr="00CA74F5" w:rsidRDefault="00CA74F5" w:rsidP="00CA74F5">
            <w:pPr>
              <w:rPr>
                <w:color w:val="000000" w:themeColor="text1"/>
                <w:sz w:val="24"/>
                <w:szCs w:val="24"/>
              </w:rPr>
            </w:pPr>
            <w:r w:rsidRPr="00CA74F5">
              <w:rPr>
                <w:color w:val="000000" w:themeColor="text1"/>
                <w:sz w:val="24"/>
                <w:szCs w:val="24"/>
              </w:rPr>
              <w:t>Harvesting</w:t>
            </w:r>
          </w:p>
        </w:tc>
        <w:tc>
          <w:tcPr>
            <w:tcW w:w="0" w:type="auto"/>
            <w:vAlign w:val="center"/>
            <w:hideMark/>
          </w:tcPr>
          <w:p w14:paraId="00E84974" w14:textId="77777777" w:rsidR="00CA74F5" w:rsidRPr="00CA74F5" w:rsidRDefault="00CA74F5" w:rsidP="00CA74F5">
            <w:pPr>
              <w:rPr>
                <w:color w:val="000000" w:themeColor="text1"/>
                <w:sz w:val="24"/>
                <w:szCs w:val="24"/>
              </w:rPr>
            </w:pPr>
            <w:r w:rsidRPr="00CA74F5">
              <w:rPr>
                <w:color w:val="000000" w:themeColor="text1"/>
                <w:sz w:val="24"/>
                <w:szCs w:val="24"/>
              </w:rPr>
              <w:t>December – April</w:t>
            </w:r>
          </w:p>
        </w:tc>
      </w:tr>
      <w:tr w:rsidR="00CA74F5" w:rsidRPr="00CA74F5" w14:paraId="009096C9" w14:textId="77777777" w:rsidTr="00CA74F5">
        <w:tc>
          <w:tcPr>
            <w:tcW w:w="0" w:type="auto"/>
            <w:vAlign w:val="center"/>
            <w:hideMark/>
          </w:tcPr>
          <w:p w14:paraId="155A0963" w14:textId="3146FFD7" w:rsidR="00CA74F5" w:rsidRPr="00CA74F5" w:rsidRDefault="00CA74F5" w:rsidP="00CA74F5">
            <w:pPr>
              <w:rPr>
                <w:color w:val="000000" w:themeColor="text1"/>
                <w:sz w:val="24"/>
                <w:szCs w:val="24"/>
              </w:rPr>
            </w:pPr>
            <w:r w:rsidRPr="00CA74F5">
              <w:rPr>
                <w:color w:val="000000" w:themeColor="text1"/>
                <w:sz w:val="24"/>
                <w:szCs w:val="24"/>
              </w:rPr>
              <w:t>Brix corrected at 20° C (o B)</w:t>
            </w:r>
          </w:p>
        </w:tc>
        <w:tc>
          <w:tcPr>
            <w:tcW w:w="0" w:type="auto"/>
            <w:vAlign w:val="center"/>
            <w:hideMark/>
          </w:tcPr>
          <w:p w14:paraId="3A26E0F3" w14:textId="77777777" w:rsidR="00CA74F5" w:rsidRPr="00CA74F5" w:rsidRDefault="00CA74F5" w:rsidP="00CA74F5">
            <w:pPr>
              <w:rPr>
                <w:color w:val="000000" w:themeColor="text1"/>
                <w:sz w:val="24"/>
                <w:szCs w:val="24"/>
              </w:rPr>
            </w:pPr>
            <w:r w:rsidRPr="00CA74F5">
              <w:rPr>
                <w:color w:val="000000" w:themeColor="text1"/>
                <w:sz w:val="24"/>
                <w:szCs w:val="24"/>
              </w:rPr>
              <w:t>&gt; 6.0</w:t>
            </w:r>
          </w:p>
        </w:tc>
      </w:tr>
      <w:tr w:rsidR="00CA74F5" w:rsidRPr="00CA74F5" w14:paraId="3AE2278F" w14:textId="77777777" w:rsidTr="00CA74F5">
        <w:tc>
          <w:tcPr>
            <w:tcW w:w="0" w:type="auto"/>
            <w:vAlign w:val="center"/>
            <w:hideMark/>
          </w:tcPr>
          <w:p w14:paraId="45F53B97" w14:textId="77777777" w:rsidR="00CA74F5" w:rsidRPr="00CA74F5" w:rsidRDefault="00CA74F5" w:rsidP="00CA74F5">
            <w:pPr>
              <w:rPr>
                <w:color w:val="000000" w:themeColor="text1"/>
                <w:sz w:val="24"/>
                <w:szCs w:val="24"/>
              </w:rPr>
            </w:pPr>
            <w:proofErr w:type="spellStart"/>
            <w:r w:rsidRPr="00CA74F5">
              <w:rPr>
                <w:color w:val="000000" w:themeColor="text1"/>
                <w:sz w:val="24"/>
                <w:szCs w:val="24"/>
              </w:rPr>
              <w:t>Colour</w:t>
            </w:r>
            <w:proofErr w:type="spellEnd"/>
          </w:p>
        </w:tc>
        <w:tc>
          <w:tcPr>
            <w:tcW w:w="0" w:type="auto"/>
            <w:vAlign w:val="center"/>
            <w:hideMark/>
          </w:tcPr>
          <w:p w14:paraId="6BFBEDE4" w14:textId="2DBE7B62" w:rsidR="00CA74F5" w:rsidRPr="00CA74F5" w:rsidRDefault="00CA74F5" w:rsidP="00CA74F5">
            <w:pPr>
              <w:rPr>
                <w:color w:val="000000" w:themeColor="text1"/>
                <w:sz w:val="24"/>
                <w:szCs w:val="24"/>
              </w:rPr>
            </w:pPr>
            <w:r w:rsidRPr="00CA74F5">
              <w:rPr>
                <w:color w:val="000000" w:themeColor="text1"/>
                <w:sz w:val="24"/>
                <w:szCs w:val="24"/>
              </w:rPr>
              <w:t>Natural of the Fruit</w:t>
            </w:r>
          </w:p>
        </w:tc>
      </w:tr>
      <w:tr w:rsidR="00CA74F5" w:rsidRPr="00CA74F5" w14:paraId="3D562C99" w14:textId="77777777" w:rsidTr="00CA74F5">
        <w:tc>
          <w:tcPr>
            <w:tcW w:w="0" w:type="auto"/>
            <w:vAlign w:val="center"/>
            <w:hideMark/>
          </w:tcPr>
          <w:p w14:paraId="111469CD" w14:textId="77777777" w:rsidR="00CA74F5" w:rsidRPr="00CA74F5" w:rsidRDefault="00CA74F5" w:rsidP="00CA74F5">
            <w:pPr>
              <w:rPr>
                <w:color w:val="000000" w:themeColor="text1"/>
                <w:sz w:val="24"/>
                <w:szCs w:val="24"/>
              </w:rPr>
            </w:pPr>
            <w:proofErr w:type="spellStart"/>
            <w:r w:rsidRPr="00CA74F5">
              <w:rPr>
                <w:color w:val="000000" w:themeColor="text1"/>
                <w:sz w:val="24"/>
                <w:szCs w:val="24"/>
              </w:rPr>
              <w:t>Flavour</w:t>
            </w:r>
            <w:proofErr w:type="spellEnd"/>
            <w:r w:rsidRPr="00CA74F5">
              <w:rPr>
                <w:color w:val="000000" w:themeColor="text1"/>
                <w:sz w:val="24"/>
                <w:szCs w:val="24"/>
              </w:rPr>
              <w:t xml:space="preserve"> / Aroma</w:t>
            </w:r>
          </w:p>
        </w:tc>
        <w:tc>
          <w:tcPr>
            <w:tcW w:w="0" w:type="auto"/>
            <w:vAlign w:val="center"/>
            <w:hideMark/>
          </w:tcPr>
          <w:p w14:paraId="572B9093" w14:textId="064A55D6" w:rsidR="00CA74F5" w:rsidRPr="00CA74F5" w:rsidRDefault="00CA74F5" w:rsidP="00CA74F5">
            <w:pPr>
              <w:rPr>
                <w:color w:val="000000" w:themeColor="text1"/>
                <w:sz w:val="24"/>
                <w:szCs w:val="24"/>
              </w:rPr>
            </w:pPr>
            <w:r w:rsidRPr="00CA74F5">
              <w:rPr>
                <w:color w:val="000000" w:themeColor="text1"/>
                <w:sz w:val="24"/>
                <w:szCs w:val="24"/>
              </w:rPr>
              <w:t>Characteristic</w:t>
            </w:r>
          </w:p>
        </w:tc>
      </w:tr>
      <w:tr w:rsidR="00CA74F5" w:rsidRPr="00CA74F5" w14:paraId="10F3353E" w14:textId="77777777" w:rsidTr="00CA74F5">
        <w:tc>
          <w:tcPr>
            <w:tcW w:w="0" w:type="auto"/>
            <w:vAlign w:val="center"/>
            <w:hideMark/>
          </w:tcPr>
          <w:p w14:paraId="2DF9B137" w14:textId="675D1091" w:rsidR="00CA74F5" w:rsidRPr="00CA74F5" w:rsidRDefault="00CA74F5" w:rsidP="00CA74F5">
            <w:pPr>
              <w:rPr>
                <w:color w:val="000000" w:themeColor="text1"/>
                <w:sz w:val="24"/>
                <w:szCs w:val="24"/>
              </w:rPr>
            </w:pPr>
            <w:r w:rsidRPr="00CA74F5">
              <w:rPr>
                <w:color w:val="000000" w:themeColor="text1"/>
                <w:sz w:val="24"/>
                <w:szCs w:val="24"/>
              </w:rPr>
              <w:t>Microbiological Analysis</w:t>
            </w:r>
          </w:p>
        </w:tc>
        <w:tc>
          <w:tcPr>
            <w:tcW w:w="0" w:type="auto"/>
            <w:vAlign w:val="center"/>
            <w:hideMark/>
          </w:tcPr>
          <w:p w14:paraId="5F105755" w14:textId="77777777" w:rsidR="00CA74F5" w:rsidRPr="00CA74F5" w:rsidRDefault="00CA74F5" w:rsidP="00CA74F5">
            <w:pPr>
              <w:rPr>
                <w:color w:val="000000" w:themeColor="text1"/>
                <w:sz w:val="24"/>
                <w:szCs w:val="24"/>
              </w:rPr>
            </w:pPr>
          </w:p>
        </w:tc>
      </w:tr>
      <w:tr w:rsidR="00CA74F5" w:rsidRPr="00CA74F5" w14:paraId="5F6FADB9" w14:textId="77777777" w:rsidTr="00CA74F5">
        <w:tc>
          <w:tcPr>
            <w:tcW w:w="0" w:type="auto"/>
            <w:vAlign w:val="center"/>
            <w:hideMark/>
          </w:tcPr>
          <w:p w14:paraId="5D4E4B70" w14:textId="73A2F203" w:rsidR="00CA74F5" w:rsidRPr="00CA74F5" w:rsidRDefault="00CA74F5" w:rsidP="00CA74F5">
            <w:pPr>
              <w:rPr>
                <w:color w:val="000000" w:themeColor="text1"/>
                <w:sz w:val="24"/>
                <w:szCs w:val="24"/>
              </w:rPr>
            </w:pPr>
            <w:r w:rsidRPr="00CA74F5">
              <w:rPr>
                <w:color w:val="000000" w:themeColor="text1"/>
                <w:sz w:val="24"/>
                <w:szCs w:val="24"/>
              </w:rPr>
              <w:t xml:space="preserve">TPC </w:t>
            </w:r>
            <w:proofErr w:type="spellStart"/>
            <w:r w:rsidRPr="00CA74F5">
              <w:rPr>
                <w:color w:val="000000" w:themeColor="text1"/>
                <w:sz w:val="24"/>
                <w:szCs w:val="24"/>
              </w:rPr>
              <w:t>cfu</w:t>
            </w:r>
            <w:proofErr w:type="spellEnd"/>
            <w:r w:rsidRPr="00CA74F5">
              <w:rPr>
                <w:color w:val="000000" w:themeColor="text1"/>
                <w:sz w:val="24"/>
                <w:szCs w:val="24"/>
              </w:rPr>
              <w:t>/gm</w:t>
            </w:r>
          </w:p>
        </w:tc>
        <w:tc>
          <w:tcPr>
            <w:tcW w:w="0" w:type="auto"/>
            <w:vAlign w:val="center"/>
            <w:hideMark/>
          </w:tcPr>
          <w:p w14:paraId="1FB0DF35" w14:textId="36927F86" w:rsidR="00CA74F5" w:rsidRPr="00CA74F5" w:rsidRDefault="00CA74F5" w:rsidP="00CA74F5">
            <w:pPr>
              <w:rPr>
                <w:color w:val="000000" w:themeColor="text1"/>
                <w:sz w:val="24"/>
                <w:szCs w:val="24"/>
              </w:rPr>
            </w:pPr>
            <w:r w:rsidRPr="00CA74F5">
              <w:rPr>
                <w:color w:val="000000" w:themeColor="text1"/>
                <w:sz w:val="24"/>
                <w:szCs w:val="24"/>
              </w:rPr>
              <w:t>&lt; 40,000</w:t>
            </w:r>
          </w:p>
        </w:tc>
      </w:tr>
      <w:tr w:rsidR="00CA74F5" w:rsidRPr="00CA74F5" w14:paraId="795FAA78" w14:textId="77777777" w:rsidTr="00CA74F5">
        <w:tc>
          <w:tcPr>
            <w:tcW w:w="0" w:type="auto"/>
            <w:vAlign w:val="center"/>
            <w:hideMark/>
          </w:tcPr>
          <w:p w14:paraId="5A687842" w14:textId="544D6EB2" w:rsidR="00CA74F5" w:rsidRPr="00CA74F5" w:rsidRDefault="00CA74F5" w:rsidP="00CA74F5">
            <w:pPr>
              <w:rPr>
                <w:color w:val="000000" w:themeColor="text1"/>
                <w:sz w:val="24"/>
                <w:szCs w:val="24"/>
              </w:rPr>
            </w:pPr>
            <w:r w:rsidRPr="00CA74F5">
              <w:rPr>
                <w:color w:val="000000" w:themeColor="text1"/>
                <w:sz w:val="24"/>
                <w:szCs w:val="24"/>
              </w:rPr>
              <w:t>Yeast/</w:t>
            </w:r>
            <w:proofErr w:type="spellStart"/>
            <w:r w:rsidRPr="00CA74F5">
              <w:rPr>
                <w:color w:val="000000" w:themeColor="text1"/>
                <w:sz w:val="24"/>
                <w:szCs w:val="24"/>
              </w:rPr>
              <w:t>Mould</w:t>
            </w:r>
            <w:proofErr w:type="spellEnd"/>
            <w:r w:rsidRPr="00CA74F5">
              <w:rPr>
                <w:color w:val="000000" w:themeColor="text1"/>
                <w:sz w:val="24"/>
                <w:szCs w:val="24"/>
              </w:rPr>
              <w:t xml:space="preserve"> </w:t>
            </w:r>
            <w:proofErr w:type="spellStart"/>
            <w:r w:rsidRPr="00CA74F5">
              <w:rPr>
                <w:color w:val="000000" w:themeColor="text1"/>
                <w:sz w:val="24"/>
                <w:szCs w:val="24"/>
              </w:rPr>
              <w:t>cfu</w:t>
            </w:r>
            <w:proofErr w:type="spellEnd"/>
            <w:r w:rsidRPr="00CA74F5">
              <w:rPr>
                <w:color w:val="000000" w:themeColor="text1"/>
                <w:sz w:val="24"/>
                <w:szCs w:val="24"/>
              </w:rPr>
              <w:t>/gm</w:t>
            </w:r>
          </w:p>
        </w:tc>
        <w:tc>
          <w:tcPr>
            <w:tcW w:w="0" w:type="auto"/>
            <w:vAlign w:val="center"/>
            <w:hideMark/>
          </w:tcPr>
          <w:p w14:paraId="74DA64F3" w14:textId="16AF24B5" w:rsidR="00CA74F5" w:rsidRPr="00CA74F5" w:rsidRDefault="00CA74F5" w:rsidP="00CA74F5">
            <w:pPr>
              <w:rPr>
                <w:color w:val="000000" w:themeColor="text1"/>
                <w:sz w:val="24"/>
                <w:szCs w:val="24"/>
              </w:rPr>
            </w:pPr>
            <w:r w:rsidRPr="00CA74F5">
              <w:rPr>
                <w:color w:val="000000" w:themeColor="text1"/>
                <w:sz w:val="24"/>
                <w:szCs w:val="24"/>
              </w:rPr>
              <w:t>&lt; 1000</w:t>
            </w:r>
          </w:p>
        </w:tc>
      </w:tr>
      <w:tr w:rsidR="00CA74F5" w:rsidRPr="00CA74F5" w14:paraId="54A845BC" w14:textId="77777777" w:rsidTr="00CA74F5">
        <w:tc>
          <w:tcPr>
            <w:tcW w:w="0" w:type="auto"/>
            <w:vAlign w:val="center"/>
            <w:hideMark/>
          </w:tcPr>
          <w:p w14:paraId="661BC8E2" w14:textId="77777777" w:rsidR="00CA74F5" w:rsidRPr="00CA74F5" w:rsidRDefault="00CA74F5" w:rsidP="00CA74F5">
            <w:pPr>
              <w:rPr>
                <w:color w:val="000000" w:themeColor="text1"/>
                <w:sz w:val="24"/>
                <w:szCs w:val="24"/>
              </w:rPr>
            </w:pPr>
            <w:r w:rsidRPr="00CA74F5">
              <w:rPr>
                <w:color w:val="000000" w:themeColor="text1"/>
                <w:sz w:val="24"/>
                <w:szCs w:val="24"/>
              </w:rPr>
              <w:t xml:space="preserve">Coli forms </w:t>
            </w:r>
            <w:proofErr w:type="spellStart"/>
            <w:r w:rsidRPr="00CA74F5">
              <w:rPr>
                <w:color w:val="000000" w:themeColor="text1"/>
                <w:sz w:val="24"/>
                <w:szCs w:val="24"/>
              </w:rPr>
              <w:t>cfu</w:t>
            </w:r>
            <w:proofErr w:type="spellEnd"/>
            <w:r w:rsidRPr="00CA74F5">
              <w:rPr>
                <w:color w:val="000000" w:themeColor="text1"/>
                <w:sz w:val="24"/>
                <w:szCs w:val="24"/>
              </w:rPr>
              <w:t>/gm</w:t>
            </w:r>
          </w:p>
        </w:tc>
        <w:tc>
          <w:tcPr>
            <w:tcW w:w="0" w:type="auto"/>
            <w:vAlign w:val="center"/>
            <w:hideMark/>
          </w:tcPr>
          <w:p w14:paraId="52F679B7" w14:textId="34F93810" w:rsidR="00CA74F5" w:rsidRPr="00CA74F5" w:rsidRDefault="00CA74F5" w:rsidP="00CA74F5">
            <w:pPr>
              <w:rPr>
                <w:color w:val="000000" w:themeColor="text1"/>
                <w:sz w:val="24"/>
                <w:szCs w:val="24"/>
              </w:rPr>
            </w:pPr>
            <w:r w:rsidRPr="00CA74F5">
              <w:rPr>
                <w:color w:val="000000" w:themeColor="text1"/>
                <w:sz w:val="24"/>
                <w:szCs w:val="24"/>
              </w:rPr>
              <w:t>&lt; 100</w:t>
            </w:r>
          </w:p>
        </w:tc>
      </w:tr>
      <w:tr w:rsidR="00CA74F5" w:rsidRPr="00CA74F5" w14:paraId="72D40062" w14:textId="77777777" w:rsidTr="00CA74F5">
        <w:tc>
          <w:tcPr>
            <w:tcW w:w="0" w:type="auto"/>
            <w:vAlign w:val="center"/>
            <w:hideMark/>
          </w:tcPr>
          <w:p w14:paraId="5688187C" w14:textId="77777777" w:rsidR="00CA74F5" w:rsidRPr="00CA74F5" w:rsidRDefault="00CA74F5" w:rsidP="00CA74F5">
            <w:pPr>
              <w:rPr>
                <w:color w:val="000000" w:themeColor="text1"/>
                <w:sz w:val="24"/>
                <w:szCs w:val="24"/>
              </w:rPr>
            </w:pPr>
            <w:r w:rsidRPr="00CA74F5">
              <w:rPr>
                <w:color w:val="000000" w:themeColor="text1"/>
                <w:sz w:val="24"/>
                <w:szCs w:val="24"/>
              </w:rPr>
              <w:t xml:space="preserve">E-Coli </w:t>
            </w:r>
            <w:proofErr w:type="spellStart"/>
            <w:r w:rsidRPr="00CA74F5">
              <w:rPr>
                <w:color w:val="000000" w:themeColor="text1"/>
                <w:sz w:val="24"/>
                <w:szCs w:val="24"/>
              </w:rPr>
              <w:t>cfu</w:t>
            </w:r>
            <w:proofErr w:type="spellEnd"/>
            <w:r w:rsidRPr="00CA74F5">
              <w:rPr>
                <w:color w:val="000000" w:themeColor="text1"/>
                <w:sz w:val="24"/>
                <w:szCs w:val="24"/>
              </w:rPr>
              <w:t>/gm</w:t>
            </w:r>
          </w:p>
        </w:tc>
        <w:tc>
          <w:tcPr>
            <w:tcW w:w="0" w:type="auto"/>
            <w:vAlign w:val="center"/>
            <w:hideMark/>
          </w:tcPr>
          <w:p w14:paraId="3E20290F" w14:textId="4D9D6E15" w:rsidR="00CA74F5" w:rsidRPr="00CA74F5" w:rsidRDefault="00CA74F5" w:rsidP="00CA74F5">
            <w:pPr>
              <w:rPr>
                <w:color w:val="000000" w:themeColor="text1"/>
                <w:sz w:val="24"/>
                <w:szCs w:val="24"/>
              </w:rPr>
            </w:pPr>
            <w:r w:rsidRPr="00CA74F5">
              <w:rPr>
                <w:color w:val="000000" w:themeColor="text1"/>
                <w:sz w:val="24"/>
                <w:szCs w:val="24"/>
              </w:rPr>
              <w:t>&lt; 10</w:t>
            </w:r>
          </w:p>
        </w:tc>
      </w:tr>
      <w:tr w:rsidR="00CA74F5" w:rsidRPr="00CA74F5" w14:paraId="1E578877" w14:textId="77777777" w:rsidTr="00CA74F5">
        <w:tc>
          <w:tcPr>
            <w:tcW w:w="0" w:type="auto"/>
            <w:vAlign w:val="center"/>
            <w:hideMark/>
          </w:tcPr>
          <w:p w14:paraId="4A1FAAEF" w14:textId="77777777" w:rsidR="00CA74F5" w:rsidRPr="00CA74F5" w:rsidRDefault="00CA74F5" w:rsidP="00CA74F5">
            <w:pPr>
              <w:rPr>
                <w:color w:val="000000" w:themeColor="text1"/>
                <w:sz w:val="24"/>
                <w:szCs w:val="24"/>
              </w:rPr>
            </w:pPr>
            <w:r w:rsidRPr="00CA74F5">
              <w:rPr>
                <w:color w:val="000000" w:themeColor="text1"/>
                <w:sz w:val="24"/>
                <w:szCs w:val="24"/>
              </w:rPr>
              <w:t xml:space="preserve">Salmonella </w:t>
            </w:r>
            <w:proofErr w:type="spellStart"/>
            <w:r w:rsidRPr="00CA74F5">
              <w:rPr>
                <w:color w:val="000000" w:themeColor="text1"/>
                <w:sz w:val="24"/>
                <w:szCs w:val="24"/>
              </w:rPr>
              <w:t>cfu</w:t>
            </w:r>
            <w:proofErr w:type="spellEnd"/>
            <w:r w:rsidRPr="00CA74F5">
              <w:rPr>
                <w:color w:val="000000" w:themeColor="text1"/>
                <w:sz w:val="24"/>
                <w:szCs w:val="24"/>
              </w:rPr>
              <w:t>/gm</w:t>
            </w:r>
          </w:p>
        </w:tc>
        <w:tc>
          <w:tcPr>
            <w:tcW w:w="0" w:type="auto"/>
            <w:vAlign w:val="center"/>
            <w:hideMark/>
          </w:tcPr>
          <w:p w14:paraId="3BED6C10" w14:textId="04E67D23" w:rsidR="00CA74F5" w:rsidRPr="00CA74F5" w:rsidRDefault="00CA74F5" w:rsidP="00CA74F5">
            <w:pPr>
              <w:rPr>
                <w:color w:val="000000" w:themeColor="text1"/>
                <w:sz w:val="24"/>
                <w:szCs w:val="24"/>
              </w:rPr>
            </w:pPr>
            <w:r w:rsidRPr="00CA74F5">
              <w:rPr>
                <w:color w:val="000000" w:themeColor="text1"/>
                <w:sz w:val="24"/>
                <w:szCs w:val="24"/>
              </w:rPr>
              <w:t>Negative in 25g</w:t>
            </w:r>
          </w:p>
        </w:tc>
      </w:tr>
      <w:tr w:rsidR="00CA74F5" w:rsidRPr="00CA74F5" w14:paraId="391BB089" w14:textId="77777777" w:rsidTr="00CA74F5">
        <w:tc>
          <w:tcPr>
            <w:tcW w:w="0" w:type="auto"/>
            <w:vAlign w:val="center"/>
            <w:hideMark/>
          </w:tcPr>
          <w:p w14:paraId="1F1B113A" w14:textId="77777777" w:rsidR="00CA74F5" w:rsidRPr="00CA74F5" w:rsidRDefault="00CA74F5" w:rsidP="00CA74F5">
            <w:pPr>
              <w:rPr>
                <w:color w:val="000000" w:themeColor="text1"/>
                <w:sz w:val="24"/>
                <w:szCs w:val="24"/>
              </w:rPr>
            </w:pPr>
            <w:r w:rsidRPr="00CA74F5">
              <w:rPr>
                <w:color w:val="000000" w:themeColor="text1"/>
                <w:sz w:val="24"/>
                <w:szCs w:val="24"/>
              </w:rPr>
              <w:t>Staphylococcus aureus</w:t>
            </w:r>
          </w:p>
        </w:tc>
        <w:tc>
          <w:tcPr>
            <w:tcW w:w="0" w:type="auto"/>
            <w:vAlign w:val="center"/>
            <w:hideMark/>
          </w:tcPr>
          <w:p w14:paraId="6C70A94C" w14:textId="065E9A4D" w:rsidR="00CA74F5" w:rsidRPr="00CA74F5" w:rsidRDefault="00CA74F5" w:rsidP="00CA74F5">
            <w:pPr>
              <w:rPr>
                <w:color w:val="000000" w:themeColor="text1"/>
                <w:sz w:val="24"/>
                <w:szCs w:val="24"/>
              </w:rPr>
            </w:pPr>
            <w:r w:rsidRPr="00CA74F5">
              <w:rPr>
                <w:color w:val="000000" w:themeColor="text1"/>
                <w:sz w:val="24"/>
                <w:szCs w:val="24"/>
              </w:rPr>
              <w:t>Negative in 25g</w:t>
            </w:r>
          </w:p>
        </w:tc>
      </w:tr>
      <w:tr w:rsidR="00CA74F5" w:rsidRPr="00CA74F5" w14:paraId="2DBB9002" w14:textId="77777777" w:rsidTr="00CA74F5">
        <w:tc>
          <w:tcPr>
            <w:tcW w:w="0" w:type="auto"/>
            <w:vAlign w:val="center"/>
            <w:hideMark/>
          </w:tcPr>
          <w:p w14:paraId="5A8C2EEF" w14:textId="7F0731F8" w:rsidR="00CA74F5" w:rsidRDefault="00CA74F5" w:rsidP="00CA74F5">
            <w:pPr>
              <w:rPr>
                <w:color w:val="000000" w:themeColor="text1"/>
                <w:sz w:val="24"/>
                <w:szCs w:val="24"/>
              </w:rPr>
            </w:pPr>
          </w:p>
          <w:p w14:paraId="1F830F7F" w14:textId="5A3F77D6" w:rsidR="00CA74F5" w:rsidRDefault="00CA74F5" w:rsidP="00CA74F5">
            <w:pPr>
              <w:rPr>
                <w:color w:val="000000" w:themeColor="text1"/>
                <w:sz w:val="24"/>
                <w:szCs w:val="24"/>
              </w:rPr>
            </w:pPr>
          </w:p>
          <w:p w14:paraId="60EA9AB7" w14:textId="77777777" w:rsidR="00CA74F5" w:rsidRDefault="00CA74F5" w:rsidP="00CA74F5">
            <w:pPr>
              <w:rPr>
                <w:color w:val="000000" w:themeColor="text1"/>
                <w:sz w:val="24"/>
                <w:szCs w:val="24"/>
              </w:rPr>
            </w:pPr>
          </w:p>
          <w:p w14:paraId="29A3D52F" w14:textId="77777777" w:rsidR="00CA74F5" w:rsidRDefault="00CA74F5" w:rsidP="00CA74F5">
            <w:pPr>
              <w:rPr>
                <w:color w:val="000000" w:themeColor="text1"/>
                <w:sz w:val="24"/>
                <w:szCs w:val="24"/>
              </w:rPr>
            </w:pPr>
          </w:p>
          <w:p w14:paraId="1116CD3E" w14:textId="77777777" w:rsidR="00CA74F5" w:rsidRDefault="00CA74F5" w:rsidP="00CA74F5">
            <w:pPr>
              <w:rPr>
                <w:color w:val="000000" w:themeColor="text1"/>
                <w:sz w:val="24"/>
                <w:szCs w:val="24"/>
              </w:rPr>
            </w:pPr>
          </w:p>
          <w:p w14:paraId="6AE0F6F1" w14:textId="77777777" w:rsidR="00CA74F5" w:rsidRDefault="00CA74F5" w:rsidP="00CA74F5">
            <w:pPr>
              <w:rPr>
                <w:color w:val="000000" w:themeColor="text1"/>
                <w:sz w:val="24"/>
                <w:szCs w:val="24"/>
              </w:rPr>
            </w:pPr>
          </w:p>
          <w:p w14:paraId="503830BD" w14:textId="77777777" w:rsidR="00CA74F5" w:rsidRDefault="00CA74F5" w:rsidP="00CA74F5">
            <w:pPr>
              <w:rPr>
                <w:color w:val="000000" w:themeColor="text1"/>
                <w:sz w:val="24"/>
                <w:szCs w:val="24"/>
              </w:rPr>
            </w:pPr>
          </w:p>
          <w:p w14:paraId="5F6C722D" w14:textId="77777777" w:rsidR="00CA74F5" w:rsidRDefault="00CA74F5" w:rsidP="00CA74F5">
            <w:pPr>
              <w:rPr>
                <w:color w:val="000000" w:themeColor="text1"/>
                <w:sz w:val="24"/>
                <w:szCs w:val="24"/>
              </w:rPr>
            </w:pPr>
          </w:p>
          <w:p w14:paraId="76504F35" w14:textId="16B2AB90" w:rsidR="00CA74F5" w:rsidRPr="00CA74F5" w:rsidRDefault="00CA74F5" w:rsidP="00CA74F5">
            <w:pPr>
              <w:rPr>
                <w:color w:val="000000" w:themeColor="text1"/>
                <w:sz w:val="24"/>
                <w:szCs w:val="24"/>
              </w:rPr>
            </w:pPr>
            <w:r w:rsidRPr="00CA74F5">
              <w:rPr>
                <w:color w:val="000000" w:themeColor="text1"/>
                <w:sz w:val="24"/>
                <w:szCs w:val="24"/>
              </w:rPr>
              <w:t>10 Kg LDPE Bags in 5 ply Carton Box</w:t>
            </w:r>
          </w:p>
        </w:tc>
        <w:tc>
          <w:tcPr>
            <w:tcW w:w="0" w:type="auto"/>
            <w:vAlign w:val="center"/>
          </w:tcPr>
          <w:p w14:paraId="01FBA37C" w14:textId="7791EF3F" w:rsidR="00CA74F5" w:rsidRPr="00CA74F5" w:rsidRDefault="00CA74F5" w:rsidP="00CA74F5">
            <w:pPr>
              <w:rPr>
                <w:color w:val="000000" w:themeColor="text1"/>
                <w:sz w:val="24"/>
                <w:szCs w:val="24"/>
              </w:rPr>
            </w:pPr>
          </w:p>
        </w:tc>
      </w:tr>
      <w:tr w:rsidR="00CA74F5" w:rsidRPr="00CA74F5" w14:paraId="72F0CE1F" w14:textId="77777777" w:rsidTr="00CA74F5">
        <w:tc>
          <w:tcPr>
            <w:tcW w:w="0" w:type="auto"/>
            <w:vAlign w:val="center"/>
            <w:hideMark/>
          </w:tcPr>
          <w:p w14:paraId="0F906CE8" w14:textId="77777777" w:rsidR="00CA74F5" w:rsidRPr="00CA74F5" w:rsidRDefault="00CA74F5" w:rsidP="00CA74F5">
            <w:pPr>
              <w:rPr>
                <w:color w:val="000000" w:themeColor="text1"/>
                <w:sz w:val="24"/>
                <w:szCs w:val="24"/>
              </w:rPr>
            </w:pPr>
            <w:r w:rsidRPr="00CA74F5">
              <w:rPr>
                <w:color w:val="000000" w:themeColor="text1"/>
                <w:sz w:val="24"/>
                <w:szCs w:val="24"/>
              </w:rPr>
              <w:t>Net Weight</w:t>
            </w:r>
          </w:p>
        </w:tc>
        <w:tc>
          <w:tcPr>
            <w:tcW w:w="0" w:type="auto"/>
            <w:vAlign w:val="center"/>
            <w:hideMark/>
          </w:tcPr>
          <w:p w14:paraId="32AEB209" w14:textId="77777777" w:rsidR="00CA74F5" w:rsidRPr="00CA74F5" w:rsidRDefault="00CA74F5" w:rsidP="00CA74F5">
            <w:pPr>
              <w:rPr>
                <w:color w:val="000000" w:themeColor="text1"/>
                <w:sz w:val="24"/>
                <w:szCs w:val="24"/>
              </w:rPr>
            </w:pPr>
            <w:r w:rsidRPr="00CA74F5">
              <w:rPr>
                <w:color w:val="000000" w:themeColor="text1"/>
                <w:sz w:val="24"/>
                <w:szCs w:val="24"/>
              </w:rPr>
              <w:t>10 Kgs</w:t>
            </w:r>
          </w:p>
        </w:tc>
      </w:tr>
      <w:tr w:rsidR="00CA74F5" w:rsidRPr="00CA74F5" w14:paraId="3C1A8456" w14:textId="77777777" w:rsidTr="00CA74F5">
        <w:tc>
          <w:tcPr>
            <w:tcW w:w="0" w:type="auto"/>
            <w:vAlign w:val="center"/>
            <w:hideMark/>
          </w:tcPr>
          <w:p w14:paraId="1B2066B6" w14:textId="77777777" w:rsidR="00CA74F5" w:rsidRPr="00CA74F5" w:rsidRDefault="00CA74F5" w:rsidP="00CA74F5">
            <w:pPr>
              <w:rPr>
                <w:color w:val="000000" w:themeColor="text1"/>
                <w:sz w:val="24"/>
                <w:szCs w:val="24"/>
              </w:rPr>
            </w:pPr>
            <w:r w:rsidRPr="00CA74F5">
              <w:rPr>
                <w:color w:val="000000" w:themeColor="text1"/>
                <w:sz w:val="24"/>
                <w:szCs w:val="24"/>
              </w:rPr>
              <w:t>Cases Per FCL</w:t>
            </w:r>
          </w:p>
        </w:tc>
        <w:tc>
          <w:tcPr>
            <w:tcW w:w="0" w:type="auto"/>
            <w:vAlign w:val="center"/>
            <w:hideMark/>
          </w:tcPr>
          <w:p w14:paraId="451119E0" w14:textId="77777777" w:rsidR="00CA74F5" w:rsidRPr="00CA74F5" w:rsidRDefault="00CA74F5" w:rsidP="00CA74F5">
            <w:pPr>
              <w:rPr>
                <w:color w:val="000000" w:themeColor="text1"/>
                <w:sz w:val="24"/>
                <w:szCs w:val="24"/>
              </w:rPr>
            </w:pPr>
            <w:r w:rsidRPr="00CA74F5">
              <w:rPr>
                <w:color w:val="000000" w:themeColor="text1"/>
                <w:sz w:val="24"/>
                <w:szCs w:val="24"/>
              </w:rPr>
              <w:t>2300</w:t>
            </w:r>
          </w:p>
        </w:tc>
      </w:tr>
    </w:tbl>
    <w:p w14:paraId="6156538D" w14:textId="252AD74A" w:rsidR="00CA74F5" w:rsidRPr="00CA74F5" w:rsidRDefault="00CA74F5" w:rsidP="00CA74F5">
      <w:pPr>
        <w:rPr>
          <w:color w:val="000000" w:themeColor="text1"/>
          <w:sz w:val="24"/>
          <w:szCs w:val="24"/>
        </w:rPr>
      </w:pPr>
      <w:r>
        <w:rPr>
          <w:noProof/>
          <w:color w:val="000000" w:themeColor="text1"/>
          <w:sz w:val="24"/>
          <w:szCs w:val="24"/>
        </w:rPr>
        <w:drawing>
          <wp:anchor distT="0" distB="0" distL="114300" distR="114300" simplePos="0" relativeHeight="251659264" behindDoc="1" locked="0" layoutInCell="1" allowOverlap="1" wp14:anchorId="3FC5701E" wp14:editId="3569B0E8">
            <wp:simplePos x="0" y="0"/>
            <wp:positionH relativeFrom="margin">
              <wp:posOffset>-1323975</wp:posOffset>
            </wp:positionH>
            <wp:positionV relativeFrom="paragraph">
              <wp:posOffset>-3888105</wp:posOffset>
            </wp:positionV>
            <wp:extent cx="8591550" cy="9500235"/>
            <wp:effectExtent l="0" t="0" r="0" b="5715"/>
            <wp:wrapNone/>
            <wp:docPr id="14604347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34743" name="صورة 1460434743"/>
                    <pic:cNvPicPr/>
                  </pic:nvPicPr>
                  <pic:blipFill>
                    <a:blip r:embed="rId4">
                      <a:extLst>
                        <a:ext uri="{28A0092B-C50C-407E-A947-70E740481C1C}">
                          <a14:useLocalDpi xmlns:a14="http://schemas.microsoft.com/office/drawing/2010/main" val="0"/>
                        </a:ext>
                      </a:extLst>
                    </a:blip>
                    <a:stretch>
                      <a:fillRect/>
                    </a:stretch>
                  </pic:blipFill>
                  <pic:spPr>
                    <a:xfrm>
                      <a:off x="0" y="0"/>
                      <a:ext cx="8591550" cy="9500235"/>
                    </a:xfrm>
                    <a:prstGeom prst="rect">
                      <a:avLst/>
                    </a:prstGeom>
                  </pic:spPr>
                </pic:pic>
              </a:graphicData>
            </a:graphic>
            <wp14:sizeRelH relativeFrom="page">
              <wp14:pctWidth>0</wp14:pctWidth>
            </wp14:sizeRelH>
            <wp14:sizeRelV relativeFrom="page">
              <wp14:pctHeight>0</wp14:pctHeight>
            </wp14:sizeRelV>
          </wp:anchor>
        </w:drawing>
      </w:r>
    </w:p>
    <w:p w14:paraId="55CF4AA3" w14:textId="6754C393" w:rsidR="00CA74F5" w:rsidRPr="00CA74F5" w:rsidRDefault="00CA74F5">
      <w:pPr>
        <w:rPr>
          <w:sz w:val="24"/>
          <w:szCs w:val="24"/>
        </w:rPr>
      </w:pPr>
    </w:p>
    <w:sectPr w:rsidR="00CA74F5" w:rsidRPr="00CA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F5"/>
    <w:rsid w:val="004626B2"/>
    <w:rsid w:val="00591A42"/>
    <w:rsid w:val="00B35F78"/>
    <w:rsid w:val="00CA74F5"/>
    <w:rsid w:val="00D75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6C1A"/>
  <w15:chartTrackingRefBased/>
  <w15:docId w15:val="{1935BEE7-CE7B-4846-AEB0-E337BE9F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37825">
      <w:bodyDiv w:val="1"/>
      <w:marLeft w:val="0"/>
      <w:marRight w:val="0"/>
      <w:marTop w:val="0"/>
      <w:marBottom w:val="0"/>
      <w:divBdr>
        <w:top w:val="none" w:sz="0" w:space="0" w:color="auto"/>
        <w:left w:val="none" w:sz="0" w:space="0" w:color="auto"/>
        <w:bottom w:val="none" w:sz="0" w:space="0" w:color="auto"/>
        <w:right w:val="none" w:sz="0" w:space="0" w:color="auto"/>
      </w:divBdr>
    </w:div>
    <w:div w:id="919870371">
      <w:bodyDiv w:val="1"/>
      <w:marLeft w:val="0"/>
      <w:marRight w:val="0"/>
      <w:marTop w:val="0"/>
      <w:marBottom w:val="0"/>
      <w:divBdr>
        <w:top w:val="none" w:sz="0" w:space="0" w:color="auto"/>
        <w:left w:val="none" w:sz="0" w:space="0" w:color="auto"/>
        <w:bottom w:val="none" w:sz="0" w:space="0" w:color="auto"/>
        <w:right w:val="none" w:sz="0" w:space="0" w:color="auto"/>
      </w:divBdr>
    </w:div>
    <w:div w:id="1274899552">
      <w:bodyDiv w:val="1"/>
      <w:marLeft w:val="0"/>
      <w:marRight w:val="0"/>
      <w:marTop w:val="0"/>
      <w:marBottom w:val="0"/>
      <w:divBdr>
        <w:top w:val="none" w:sz="0" w:space="0" w:color="auto"/>
        <w:left w:val="none" w:sz="0" w:space="0" w:color="auto"/>
        <w:bottom w:val="none" w:sz="0" w:space="0" w:color="auto"/>
        <w:right w:val="none" w:sz="0" w:space="0" w:color="auto"/>
      </w:divBdr>
    </w:div>
    <w:div w:id="16354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Estabrk</dc:creator>
  <cp:keywords/>
  <dc:description/>
  <cp:lastModifiedBy>Estabrk</cp:lastModifiedBy>
  <cp:revision>1</cp:revision>
  <dcterms:created xsi:type="dcterms:W3CDTF">2024-11-15T07:01:00Z</dcterms:created>
  <dcterms:modified xsi:type="dcterms:W3CDTF">2024-11-15T07:09:00Z</dcterms:modified>
</cp:coreProperties>
</file>